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FD3E" w14:textId="129561BC" w:rsidR="004C16C3" w:rsidRDefault="00110B81" w:rsidP="002E6350">
      <w:pPr>
        <w:jc w:val="center"/>
        <w:rPr>
          <w:rFonts w:ascii="Arial" w:hAnsi="Arial"/>
          <w:bCs/>
          <w:szCs w:val="22"/>
        </w:rPr>
      </w:pPr>
      <w:r>
        <w:rPr>
          <w:rFonts w:ascii="Arial" w:hAnsi="Arial"/>
          <w:bCs/>
          <w:noProof/>
          <w:szCs w:val="22"/>
        </w:rPr>
        <w:drawing>
          <wp:inline distT="0" distB="0" distL="0" distR="0" wp14:anchorId="07D334C1" wp14:editId="688612AD">
            <wp:extent cx="3148330" cy="11096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8591" cy="1127372"/>
                    </a:xfrm>
                    <a:prstGeom prst="rect">
                      <a:avLst/>
                    </a:prstGeom>
                  </pic:spPr>
                </pic:pic>
              </a:graphicData>
            </a:graphic>
          </wp:inline>
        </w:drawing>
      </w:r>
    </w:p>
    <w:p w14:paraId="30DDF41D" w14:textId="77777777" w:rsidR="004C16C3" w:rsidRDefault="004C16C3" w:rsidP="002E6350">
      <w:pPr>
        <w:jc w:val="center"/>
        <w:rPr>
          <w:rFonts w:ascii="Arial" w:hAnsi="Arial"/>
          <w:bCs/>
          <w:szCs w:val="22"/>
        </w:rPr>
      </w:pPr>
    </w:p>
    <w:p w14:paraId="4DEAC60A" w14:textId="77777777" w:rsidR="004C16C3" w:rsidRDefault="004C16C3" w:rsidP="002E6350">
      <w:pPr>
        <w:jc w:val="center"/>
        <w:rPr>
          <w:rFonts w:ascii="Arial" w:hAnsi="Arial"/>
          <w:bCs/>
          <w:szCs w:val="22"/>
        </w:rPr>
      </w:pPr>
    </w:p>
    <w:p w14:paraId="42BC4EBD" w14:textId="77777777" w:rsidR="004C16C3" w:rsidRDefault="004C16C3" w:rsidP="002E6350">
      <w:pPr>
        <w:jc w:val="center"/>
        <w:rPr>
          <w:rFonts w:ascii="Arial" w:hAnsi="Arial"/>
          <w:bCs/>
          <w:szCs w:val="22"/>
        </w:rPr>
      </w:pPr>
    </w:p>
    <w:p w14:paraId="4D259215" w14:textId="77777777" w:rsidR="004C16C3" w:rsidRDefault="004C16C3" w:rsidP="002E6350">
      <w:pPr>
        <w:jc w:val="center"/>
        <w:rPr>
          <w:rFonts w:ascii="Arial" w:hAnsi="Arial"/>
          <w:bCs/>
          <w:szCs w:val="22"/>
        </w:rPr>
      </w:pPr>
    </w:p>
    <w:p w14:paraId="35621F46" w14:textId="77777777" w:rsidR="004C16C3" w:rsidRDefault="004C16C3" w:rsidP="002E6350">
      <w:pPr>
        <w:jc w:val="center"/>
        <w:rPr>
          <w:rFonts w:ascii="Arial" w:hAnsi="Arial"/>
          <w:bCs/>
          <w:szCs w:val="22"/>
        </w:rPr>
      </w:pPr>
    </w:p>
    <w:p w14:paraId="10568CA3" w14:textId="77777777" w:rsidR="004C16C3" w:rsidRDefault="004C16C3" w:rsidP="002E6350">
      <w:pPr>
        <w:jc w:val="center"/>
        <w:rPr>
          <w:rFonts w:ascii="Arial" w:hAnsi="Arial"/>
          <w:bCs/>
          <w:szCs w:val="22"/>
        </w:rPr>
      </w:pPr>
    </w:p>
    <w:p w14:paraId="635DF246" w14:textId="77777777" w:rsidR="004C16C3" w:rsidRDefault="004C16C3" w:rsidP="002E6350">
      <w:pPr>
        <w:jc w:val="center"/>
        <w:rPr>
          <w:rFonts w:ascii="Arial" w:hAnsi="Arial"/>
          <w:bCs/>
          <w:szCs w:val="22"/>
        </w:rPr>
      </w:pPr>
    </w:p>
    <w:p w14:paraId="262455F3" w14:textId="77777777" w:rsidR="002E6350" w:rsidRPr="004C16C3" w:rsidRDefault="002E6350" w:rsidP="004C16C3">
      <w:pPr>
        <w:spacing w:after="240"/>
        <w:jc w:val="center"/>
        <w:rPr>
          <w:rFonts w:ascii="Arial" w:hAnsi="Arial"/>
          <w:bCs/>
          <w:sz w:val="28"/>
          <w:szCs w:val="22"/>
        </w:rPr>
      </w:pPr>
      <w:proofErr w:type="spellStart"/>
      <w:r w:rsidRPr="004C16C3">
        <w:rPr>
          <w:rFonts w:ascii="Arial" w:hAnsi="Arial"/>
          <w:bCs/>
          <w:sz w:val="28"/>
          <w:szCs w:val="22"/>
        </w:rPr>
        <w:t>Vorhabensskizze</w:t>
      </w:r>
      <w:proofErr w:type="spellEnd"/>
    </w:p>
    <w:p w14:paraId="5B02220B" w14:textId="77777777" w:rsidR="002E6350" w:rsidRPr="002E6350" w:rsidRDefault="002E6350" w:rsidP="004C16C3">
      <w:pPr>
        <w:spacing w:before="120" w:after="240"/>
        <w:jc w:val="center"/>
        <w:rPr>
          <w:rFonts w:ascii="Arial" w:hAnsi="Arial"/>
          <w:bCs/>
          <w:sz w:val="20"/>
          <w:szCs w:val="22"/>
        </w:rPr>
      </w:pPr>
      <w:r w:rsidRPr="004C16C3">
        <w:rPr>
          <w:rFonts w:ascii="Arial" w:hAnsi="Arial"/>
          <w:b/>
          <w:bCs/>
          <w:sz w:val="28"/>
          <w:szCs w:val="22"/>
        </w:rPr>
        <w:t xml:space="preserve">Landesinnovationspromotion </w:t>
      </w:r>
      <w:r w:rsidRPr="004C16C3">
        <w:rPr>
          <w:rFonts w:ascii="Arial" w:hAnsi="Arial"/>
          <w:b/>
          <w:bCs/>
          <w:sz w:val="28"/>
          <w:szCs w:val="22"/>
        </w:rPr>
        <w:br/>
      </w:r>
      <w:r w:rsidRPr="002E6350">
        <w:rPr>
          <w:rFonts w:ascii="Arial" w:hAnsi="Arial"/>
          <w:bCs/>
          <w:sz w:val="16"/>
          <w:szCs w:val="22"/>
        </w:rPr>
        <w:t>[ggf. anpassen im Fall von Industriepromotionen oder Vorhaben zur Vereinbarkeit von Familie und wissenschaftlicher Karriere]</w:t>
      </w:r>
    </w:p>
    <w:p w14:paraId="7BE0E6DF" w14:textId="77777777" w:rsidR="002E6350" w:rsidRPr="004C16C3" w:rsidRDefault="002E6350" w:rsidP="004C16C3">
      <w:pPr>
        <w:spacing w:after="240"/>
        <w:jc w:val="center"/>
        <w:rPr>
          <w:rFonts w:ascii="Arial" w:hAnsi="Arial"/>
          <w:bCs/>
          <w:sz w:val="28"/>
          <w:szCs w:val="22"/>
        </w:rPr>
      </w:pPr>
      <w:r w:rsidRPr="004C16C3">
        <w:rPr>
          <w:rFonts w:ascii="Arial" w:hAnsi="Arial"/>
          <w:bCs/>
          <w:sz w:val="28"/>
          <w:szCs w:val="22"/>
        </w:rPr>
        <w:t>ESF</w:t>
      </w:r>
      <w:r w:rsidR="00BB1BAD">
        <w:rPr>
          <w:rFonts w:ascii="Arial" w:hAnsi="Arial"/>
          <w:bCs/>
          <w:sz w:val="28"/>
          <w:szCs w:val="22"/>
        </w:rPr>
        <w:t xml:space="preserve"> Plus</w:t>
      </w:r>
      <w:r w:rsidRPr="004C16C3">
        <w:rPr>
          <w:rFonts w:ascii="Arial" w:hAnsi="Arial"/>
          <w:bCs/>
          <w:sz w:val="28"/>
          <w:szCs w:val="22"/>
        </w:rPr>
        <w:t>-Richtlinie Hochschule und Forschung</w:t>
      </w:r>
      <w:r w:rsidR="00B4225E">
        <w:rPr>
          <w:rFonts w:ascii="Arial" w:hAnsi="Arial"/>
          <w:bCs/>
          <w:sz w:val="28"/>
          <w:szCs w:val="22"/>
        </w:rPr>
        <w:t xml:space="preserve">, </w:t>
      </w:r>
      <w:proofErr w:type="spellStart"/>
      <w:r w:rsidR="00B4225E">
        <w:rPr>
          <w:rFonts w:ascii="Arial" w:hAnsi="Arial"/>
          <w:bCs/>
          <w:sz w:val="28"/>
          <w:szCs w:val="22"/>
        </w:rPr>
        <w:t>Vorhabensbereich</w:t>
      </w:r>
      <w:proofErr w:type="spellEnd"/>
      <w:r w:rsidR="00B4225E">
        <w:rPr>
          <w:rFonts w:ascii="Arial" w:hAnsi="Arial"/>
          <w:bCs/>
          <w:sz w:val="28"/>
          <w:szCs w:val="22"/>
        </w:rPr>
        <w:t xml:space="preserve"> A</w:t>
      </w:r>
    </w:p>
    <w:p w14:paraId="7E05E1E8" w14:textId="77777777" w:rsidR="004D2CA4" w:rsidRPr="002E6350" w:rsidRDefault="002E6350" w:rsidP="004C16C3">
      <w:pPr>
        <w:spacing w:before="600" w:after="600"/>
        <w:jc w:val="center"/>
        <w:rPr>
          <w:b/>
          <w:sz w:val="36"/>
        </w:rPr>
      </w:pPr>
      <w:r w:rsidRPr="004C16C3">
        <w:rPr>
          <w:rFonts w:ascii="Arial" w:hAnsi="Arial"/>
          <w:b/>
          <w:bCs/>
          <w:sz w:val="36"/>
          <w:szCs w:val="22"/>
        </w:rPr>
        <w:t>Titel</w:t>
      </w:r>
    </w:p>
    <w:p w14:paraId="42B88CDF" w14:textId="77777777" w:rsidR="004D2CA4" w:rsidRPr="004C16C3" w:rsidRDefault="00F932D4" w:rsidP="002E6350">
      <w:pPr>
        <w:spacing w:before="120" w:after="240"/>
        <w:jc w:val="center"/>
        <w:rPr>
          <w:rFonts w:ascii="Arial" w:hAnsi="Arial"/>
          <w:bCs/>
          <w:sz w:val="28"/>
          <w:szCs w:val="22"/>
        </w:rPr>
      </w:pPr>
      <w:proofErr w:type="spellStart"/>
      <w:r w:rsidRPr="004C16C3">
        <w:rPr>
          <w:rFonts w:ascii="Arial" w:hAnsi="Arial"/>
          <w:bCs/>
          <w:sz w:val="28"/>
          <w:szCs w:val="22"/>
        </w:rPr>
        <w:t>Promovend</w:t>
      </w:r>
      <w:r w:rsidR="002E6350" w:rsidRPr="004C16C3">
        <w:rPr>
          <w:rFonts w:ascii="Arial" w:hAnsi="Arial"/>
          <w:bCs/>
          <w:sz w:val="28"/>
          <w:szCs w:val="22"/>
        </w:rPr>
        <w:t>I</w:t>
      </w:r>
      <w:r w:rsidRPr="004C16C3">
        <w:rPr>
          <w:rFonts w:ascii="Arial" w:hAnsi="Arial"/>
          <w:bCs/>
          <w:sz w:val="28"/>
          <w:szCs w:val="22"/>
        </w:rPr>
        <w:t>n</w:t>
      </w:r>
      <w:proofErr w:type="spellEnd"/>
      <w:r w:rsidRPr="004C16C3">
        <w:rPr>
          <w:rFonts w:ascii="Arial" w:hAnsi="Arial"/>
          <w:bCs/>
          <w:sz w:val="28"/>
          <w:szCs w:val="22"/>
        </w:rPr>
        <w:t xml:space="preserve">: </w:t>
      </w:r>
      <w:r w:rsidR="002E6350" w:rsidRPr="004C16C3">
        <w:rPr>
          <w:rFonts w:ascii="Arial" w:hAnsi="Arial"/>
          <w:bCs/>
          <w:sz w:val="28"/>
          <w:szCs w:val="22"/>
        </w:rPr>
        <w:t>…</w:t>
      </w:r>
    </w:p>
    <w:p w14:paraId="3D013023" w14:textId="77777777" w:rsidR="002E6350" w:rsidRPr="004C16C3" w:rsidRDefault="002E6350" w:rsidP="002E6350">
      <w:pPr>
        <w:spacing w:before="120" w:after="240"/>
        <w:jc w:val="center"/>
        <w:rPr>
          <w:rFonts w:ascii="Arial" w:hAnsi="Arial"/>
          <w:bCs/>
          <w:sz w:val="28"/>
          <w:szCs w:val="22"/>
        </w:rPr>
      </w:pPr>
      <w:r w:rsidRPr="004C16C3">
        <w:rPr>
          <w:rFonts w:ascii="Arial" w:hAnsi="Arial"/>
          <w:bCs/>
          <w:sz w:val="28"/>
          <w:szCs w:val="22"/>
        </w:rPr>
        <w:t>Betreuender Hochschullehrer: …</w:t>
      </w:r>
    </w:p>
    <w:p w14:paraId="71A0827B" w14:textId="77777777" w:rsidR="002E6350" w:rsidRPr="004C16C3" w:rsidRDefault="002E6350" w:rsidP="002E6350">
      <w:pPr>
        <w:spacing w:before="120" w:after="240"/>
        <w:jc w:val="center"/>
        <w:rPr>
          <w:rFonts w:ascii="Arial" w:hAnsi="Arial"/>
          <w:bCs/>
          <w:sz w:val="16"/>
          <w:szCs w:val="22"/>
        </w:rPr>
      </w:pPr>
      <w:r w:rsidRPr="004C16C3">
        <w:rPr>
          <w:rFonts w:ascii="Arial" w:hAnsi="Arial"/>
          <w:bCs/>
          <w:sz w:val="28"/>
          <w:szCs w:val="22"/>
        </w:rPr>
        <w:t xml:space="preserve">Laufzeit: </w:t>
      </w:r>
      <w:r w:rsidR="00BB1BAD">
        <w:rPr>
          <w:rFonts w:ascii="Arial" w:hAnsi="Arial"/>
          <w:bCs/>
          <w:sz w:val="28"/>
          <w:szCs w:val="22"/>
        </w:rPr>
        <w:t>48</w:t>
      </w:r>
      <w:r w:rsidRPr="004C16C3">
        <w:rPr>
          <w:rFonts w:ascii="Arial" w:hAnsi="Arial"/>
          <w:bCs/>
          <w:sz w:val="28"/>
          <w:szCs w:val="22"/>
        </w:rPr>
        <w:t xml:space="preserve"> Monate </w:t>
      </w:r>
      <w:r w:rsidRPr="004C16C3">
        <w:rPr>
          <w:rFonts w:ascii="Arial" w:hAnsi="Arial"/>
          <w:bCs/>
          <w:sz w:val="16"/>
          <w:szCs w:val="22"/>
        </w:rPr>
        <w:t>[ggf. anpassen]</w:t>
      </w:r>
    </w:p>
    <w:p w14:paraId="35BAABBC" w14:textId="77777777" w:rsidR="002E6350" w:rsidRDefault="002E6350">
      <w:pPr>
        <w:jc w:val="center"/>
        <w:rPr>
          <w:sz w:val="28"/>
        </w:rPr>
      </w:pPr>
    </w:p>
    <w:p w14:paraId="555B194C" w14:textId="77777777" w:rsidR="004C16C3" w:rsidRDefault="004C16C3">
      <w:pPr>
        <w:jc w:val="center"/>
        <w:rPr>
          <w:sz w:val="28"/>
        </w:rPr>
      </w:pPr>
    </w:p>
    <w:p w14:paraId="22E655D3" w14:textId="77777777" w:rsidR="004C16C3" w:rsidRDefault="004C16C3">
      <w:pPr>
        <w:jc w:val="center"/>
        <w:rPr>
          <w:sz w:val="28"/>
        </w:rPr>
      </w:pPr>
    </w:p>
    <w:p w14:paraId="797731A0" w14:textId="77777777" w:rsidR="004C16C3" w:rsidRDefault="004C16C3" w:rsidP="004C16C3">
      <w:pPr>
        <w:rPr>
          <w:rFonts w:ascii="Arial" w:hAnsi="Arial" w:cs="Arial"/>
        </w:rPr>
      </w:pPr>
      <w:r>
        <w:rPr>
          <w:rFonts w:ascii="Arial" w:hAnsi="Arial" w:cs="Arial"/>
        </w:rPr>
        <w:t xml:space="preserve">Freiberg, </w:t>
      </w:r>
      <w:r w:rsidR="00BB1BAD">
        <w:rPr>
          <w:rFonts w:ascii="Arial" w:hAnsi="Arial" w:cs="Arial"/>
        </w:rPr>
        <w:t>[Datum]</w:t>
      </w:r>
    </w:p>
    <w:p w14:paraId="6CB7CD3F" w14:textId="77777777" w:rsidR="004C16C3" w:rsidRDefault="004C16C3" w:rsidP="004C16C3">
      <w:pPr>
        <w:rPr>
          <w:rFonts w:ascii="Arial" w:hAnsi="Arial" w:cs="Arial"/>
        </w:rPr>
      </w:pPr>
    </w:p>
    <w:p w14:paraId="6249C91E" w14:textId="77777777" w:rsidR="004C16C3" w:rsidRDefault="004C16C3" w:rsidP="004C16C3">
      <w:pPr>
        <w:rPr>
          <w:rFonts w:ascii="Arial" w:hAnsi="Arial" w:cs="Arial"/>
        </w:rPr>
      </w:pPr>
    </w:p>
    <w:p w14:paraId="43B57F01" w14:textId="77777777" w:rsidR="004C16C3" w:rsidRDefault="004C16C3" w:rsidP="004C16C3">
      <w:pPr>
        <w:rPr>
          <w:rFonts w:ascii="Arial" w:hAnsi="Arial" w:cs="Arial"/>
        </w:rPr>
      </w:pPr>
    </w:p>
    <w:p w14:paraId="24D633EA" w14:textId="77777777" w:rsidR="004C16C3" w:rsidRDefault="004C16C3" w:rsidP="004C16C3">
      <w:pPr>
        <w:rPr>
          <w:rFonts w:ascii="Arial" w:hAnsi="Arial" w:cs="Arial"/>
        </w:rPr>
      </w:pPr>
    </w:p>
    <w:p w14:paraId="489256B9" w14:textId="77777777" w:rsidR="004C16C3" w:rsidRDefault="004C16C3" w:rsidP="004C16C3">
      <w:pPr>
        <w:rPr>
          <w:rFonts w:ascii="Arial" w:hAnsi="Arial" w:cs="Arial"/>
        </w:rPr>
      </w:pPr>
    </w:p>
    <w:p w14:paraId="3115D252" w14:textId="77777777" w:rsidR="004C16C3" w:rsidRDefault="004C16C3" w:rsidP="004C16C3">
      <w:pPr>
        <w:rPr>
          <w:rFonts w:ascii="Arial" w:hAnsi="Arial" w:cs="Arial"/>
        </w:rPr>
      </w:pPr>
      <w:r w:rsidRPr="00AC7DE7">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2D3268D6" w14:textId="77777777" w:rsidR="004C16C3" w:rsidRPr="004C16C3" w:rsidRDefault="004C16C3" w:rsidP="004C16C3">
      <w:pPr>
        <w:rPr>
          <w:rFonts w:ascii="Arial" w:hAnsi="Arial" w:cs="Arial"/>
        </w:rPr>
      </w:pPr>
      <w:proofErr w:type="spellStart"/>
      <w:r>
        <w:rPr>
          <w:rFonts w:ascii="Arial" w:hAnsi="Arial" w:cs="Arial"/>
        </w:rPr>
        <w:t>Betreuer</w:t>
      </w:r>
      <w:r w:rsidR="00BB1BAD">
        <w:rPr>
          <w:rFonts w:ascii="Arial" w:hAnsi="Arial" w:cs="Arial"/>
        </w:rPr>
        <w:t>In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PromovendIn</w:t>
      </w:r>
      <w:r w:rsidRPr="004C16C3">
        <w:rPr>
          <w:rFonts w:ascii="Arial" w:hAnsi="Arial" w:cs="Arial"/>
        </w:rPr>
        <w:t xml:space="preserve">                                   </w:t>
      </w:r>
    </w:p>
    <w:p w14:paraId="01EC9371" w14:textId="77777777" w:rsidR="004C16C3" w:rsidRDefault="004C16C3">
      <w:pPr>
        <w:jc w:val="center"/>
        <w:rPr>
          <w:sz w:val="28"/>
        </w:rPr>
      </w:pPr>
    </w:p>
    <w:p w14:paraId="6BE10447" w14:textId="77777777" w:rsidR="004C16C3" w:rsidRPr="002E6350" w:rsidRDefault="004C16C3">
      <w:pPr>
        <w:jc w:val="center"/>
        <w:rPr>
          <w:sz w:val="28"/>
        </w:rPr>
      </w:pPr>
    </w:p>
    <w:p w14:paraId="326E1AC5" w14:textId="77777777" w:rsidR="004D2CA4" w:rsidRDefault="004D2CA4">
      <w:pPr>
        <w:jc w:val="center"/>
        <w:rPr>
          <w:rFonts w:ascii="Arial" w:hAnsi="Arial"/>
          <w:b/>
          <w:bCs/>
          <w:sz w:val="22"/>
          <w:szCs w:val="22"/>
          <w:u w:val="single"/>
        </w:rPr>
      </w:pPr>
    </w:p>
    <w:p w14:paraId="4505D59A" w14:textId="77777777" w:rsidR="004C16C3" w:rsidRDefault="002724C5">
      <w:pPr>
        <w:rPr>
          <w:rFonts w:ascii="Arial" w:hAnsi="Arial"/>
          <w:b/>
          <w:bCs/>
          <w:sz w:val="22"/>
          <w:szCs w:val="22"/>
        </w:rPr>
        <w:sectPr w:rsidR="004C16C3" w:rsidSect="00093413">
          <w:footerReference w:type="default" r:id="rId9"/>
          <w:endnotePr>
            <w:numFmt w:val="decimal"/>
          </w:endnotePr>
          <w:pgSz w:w="11906" w:h="16838"/>
          <w:pgMar w:top="1134" w:right="1134" w:bottom="1134" w:left="1134" w:header="720" w:footer="720" w:gutter="0"/>
          <w:cols w:space="720"/>
          <w:docGrid w:linePitch="326"/>
        </w:sectPr>
      </w:pPr>
      <w:r>
        <w:rPr>
          <w:rFonts w:ascii="Arial" w:hAnsi="Arial"/>
          <w:b/>
          <w:bCs/>
          <w:sz w:val="22"/>
          <w:szCs w:val="22"/>
        </w:rPr>
        <w:br w:type="page"/>
      </w:r>
    </w:p>
    <w:p w14:paraId="0BE04D37" w14:textId="77777777" w:rsidR="004D2CA4" w:rsidRDefault="004C16C3" w:rsidP="004C16C3">
      <w:pPr>
        <w:ind w:left="567" w:hanging="567"/>
      </w:pPr>
      <w:r>
        <w:rPr>
          <w:rFonts w:ascii="Arial" w:hAnsi="Arial"/>
          <w:b/>
          <w:bCs/>
          <w:sz w:val="22"/>
          <w:szCs w:val="22"/>
        </w:rPr>
        <w:lastRenderedPageBreak/>
        <w:t>1</w:t>
      </w:r>
      <w:r>
        <w:rPr>
          <w:rFonts w:ascii="Arial" w:hAnsi="Arial"/>
          <w:b/>
          <w:bCs/>
          <w:sz w:val="22"/>
          <w:szCs w:val="22"/>
        </w:rPr>
        <w:tab/>
      </w:r>
      <w:r w:rsidR="00F932D4">
        <w:rPr>
          <w:rFonts w:ascii="Arial" w:hAnsi="Arial"/>
          <w:b/>
          <w:bCs/>
          <w:sz w:val="22"/>
          <w:szCs w:val="22"/>
        </w:rPr>
        <w:t xml:space="preserve">Ziele des Vorhabens </w:t>
      </w:r>
      <w:r w:rsidR="00C5443E" w:rsidRPr="00C5443E">
        <w:rPr>
          <w:rFonts w:ascii="Arial" w:hAnsi="Arial"/>
          <w:bCs/>
          <w:sz w:val="22"/>
          <w:szCs w:val="22"/>
        </w:rPr>
        <w:t>[</w:t>
      </w:r>
      <w:r w:rsidR="00C5443E">
        <w:rPr>
          <w:rFonts w:ascii="Arial" w:hAnsi="Arial"/>
          <w:bCs/>
          <w:sz w:val="22"/>
          <w:szCs w:val="22"/>
        </w:rPr>
        <w:t>max</w:t>
      </w:r>
      <w:r w:rsidR="00C5443E" w:rsidRPr="00C5443E">
        <w:rPr>
          <w:rFonts w:ascii="Arial" w:hAnsi="Arial"/>
          <w:bCs/>
          <w:sz w:val="22"/>
          <w:szCs w:val="22"/>
        </w:rPr>
        <w:t xml:space="preserve">. </w:t>
      </w:r>
      <w:r w:rsidR="00C5443E">
        <w:rPr>
          <w:rFonts w:ascii="Arial" w:hAnsi="Arial"/>
          <w:bCs/>
          <w:sz w:val="22"/>
          <w:szCs w:val="22"/>
        </w:rPr>
        <w:t>2</w:t>
      </w:r>
      <w:r w:rsidR="00C5443E" w:rsidRPr="00C5443E">
        <w:rPr>
          <w:rFonts w:ascii="Arial" w:hAnsi="Arial"/>
          <w:bCs/>
          <w:sz w:val="22"/>
          <w:szCs w:val="22"/>
        </w:rPr>
        <w:t xml:space="preserve"> Seiten]</w:t>
      </w:r>
    </w:p>
    <w:p w14:paraId="36FEE968" w14:textId="77777777" w:rsidR="004D2CA4" w:rsidRDefault="00F932D4" w:rsidP="00AA2B41">
      <w:pPr>
        <w:spacing w:before="60"/>
        <w:jc w:val="both"/>
      </w:pPr>
      <w:r w:rsidRPr="00093413">
        <w:rPr>
          <w:rFonts w:ascii="Arial" w:hAnsi="Arial"/>
          <w:i/>
          <w:iCs/>
          <w:sz w:val="22"/>
          <w:szCs w:val="22"/>
          <w:u w:val="single"/>
        </w:rPr>
        <w:t>Ausgangssituation, Bedarf für geplante Forschungsleistung:</w:t>
      </w:r>
      <w:r>
        <w:rPr>
          <w:rFonts w:ascii="Arial" w:hAnsi="Arial"/>
          <w:sz w:val="22"/>
          <w:szCs w:val="22"/>
        </w:rPr>
        <w:t xml:space="preserve"> </w:t>
      </w:r>
      <w:r w:rsidR="00AA2B41">
        <w:rPr>
          <w:rFonts w:ascii="Arial" w:hAnsi="Arial"/>
          <w:sz w:val="22"/>
          <w:szCs w:val="22"/>
        </w:rPr>
        <w:t>...</w:t>
      </w:r>
      <w:r>
        <w:rPr>
          <w:rFonts w:ascii="Arial" w:hAnsi="Arial"/>
          <w:sz w:val="22"/>
          <w:szCs w:val="22"/>
        </w:rPr>
        <w:t>.</w:t>
      </w:r>
      <w:r w:rsidR="00AA2B41">
        <w:rPr>
          <w:rFonts w:ascii="Arial" w:hAnsi="Arial"/>
          <w:sz w:val="22"/>
          <w:szCs w:val="22"/>
        </w:rPr>
        <w:t xml:space="preserve"> [hier bitte die generelle wissenschaftliche und praktische Relevanz der geplanten Thematik hervorheben und aufzeigen, welche Forschungslücke mit der geplanten Arbeit geschlossen werden soll]</w:t>
      </w:r>
    </w:p>
    <w:p w14:paraId="6C4D1DFC" w14:textId="77777777" w:rsidR="004D2CA4" w:rsidRDefault="00F932D4" w:rsidP="00AA2B41">
      <w:pPr>
        <w:spacing w:before="60"/>
        <w:jc w:val="both"/>
      </w:pPr>
      <w:r w:rsidRPr="00093413">
        <w:rPr>
          <w:rFonts w:ascii="Arial" w:hAnsi="Arial"/>
          <w:i/>
          <w:iCs/>
          <w:sz w:val="22"/>
          <w:szCs w:val="22"/>
          <w:u w:val="single"/>
        </w:rPr>
        <w:t>Regionale, arbeitsmarktpolitische &amp; beschäftigungspolitische Relevanz:</w:t>
      </w:r>
      <w:r>
        <w:rPr>
          <w:rFonts w:ascii="Arial" w:hAnsi="Arial"/>
          <w:sz w:val="22"/>
          <w:szCs w:val="22"/>
        </w:rPr>
        <w:t xml:space="preserve"> </w:t>
      </w:r>
      <w:r w:rsidR="00AA2B41">
        <w:rPr>
          <w:rFonts w:ascii="Arial" w:hAnsi="Arial"/>
          <w:sz w:val="22"/>
          <w:szCs w:val="22"/>
        </w:rPr>
        <w:t>… [</w:t>
      </w:r>
      <w:r w:rsidR="00D8401A">
        <w:rPr>
          <w:rFonts w:ascii="Arial" w:hAnsi="Arial"/>
          <w:sz w:val="22"/>
          <w:szCs w:val="22"/>
        </w:rPr>
        <w:t xml:space="preserve">hier bitte ganz konkret begründen, welche Nutzer/Anwender der zu entwickelnden Lösungen es in Sachsen gibt </w:t>
      </w:r>
      <w:r w:rsidR="00E11D2C">
        <w:rPr>
          <w:rFonts w:ascii="Arial" w:hAnsi="Arial"/>
          <w:sz w:val="22"/>
          <w:szCs w:val="22"/>
        </w:rPr>
        <w:t xml:space="preserve">(Unternehmen namentlich nennen) </w:t>
      </w:r>
      <w:r w:rsidR="00D8401A">
        <w:rPr>
          <w:rFonts w:ascii="Arial" w:hAnsi="Arial"/>
          <w:sz w:val="22"/>
          <w:szCs w:val="22"/>
        </w:rPr>
        <w:t>und welche Auswirkungen hinsichtlich der Schaffung und Sicherung von Arbeitsplätzen in Sachsen zu erwarten sind (wie viele Stellen sind betroffen)</w:t>
      </w:r>
      <w:r w:rsidR="00E11D2C">
        <w:rPr>
          <w:rFonts w:ascii="Arial" w:hAnsi="Arial"/>
          <w:sz w:val="22"/>
          <w:szCs w:val="22"/>
        </w:rPr>
        <w:t xml:space="preserve">; Qualifizierungsbedarf begründen; berufliche Perspektive für </w:t>
      </w:r>
      <w:proofErr w:type="spellStart"/>
      <w:r w:rsidR="00E11D2C">
        <w:rPr>
          <w:rFonts w:ascii="Arial" w:hAnsi="Arial"/>
          <w:sz w:val="22"/>
          <w:szCs w:val="22"/>
        </w:rPr>
        <w:t>Pomovend</w:t>
      </w:r>
      <w:proofErr w:type="spellEnd"/>
      <w:r w:rsidR="00E11D2C">
        <w:rPr>
          <w:rFonts w:ascii="Arial" w:hAnsi="Arial"/>
          <w:sz w:val="22"/>
          <w:szCs w:val="22"/>
        </w:rPr>
        <w:t>/In konkret darstellen</w:t>
      </w:r>
      <w:r w:rsidR="00D8401A">
        <w:rPr>
          <w:rFonts w:ascii="Arial" w:hAnsi="Arial"/>
          <w:sz w:val="22"/>
          <w:szCs w:val="22"/>
        </w:rPr>
        <w:t>]</w:t>
      </w:r>
    </w:p>
    <w:p w14:paraId="65843944" w14:textId="77777777" w:rsidR="004D2CA4" w:rsidRDefault="00F932D4" w:rsidP="00E11D2C">
      <w:pPr>
        <w:spacing w:before="60"/>
        <w:jc w:val="both"/>
      </w:pPr>
      <w:r w:rsidRPr="00093413">
        <w:rPr>
          <w:rFonts w:ascii="Arial" w:hAnsi="Arial"/>
          <w:i/>
          <w:iCs/>
          <w:sz w:val="22"/>
          <w:szCs w:val="22"/>
          <w:u w:val="single"/>
        </w:rPr>
        <w:t>Zielbeschreibung der Forschungsleistung und Richtlinienbezug:</w:t>
      </w:r>
      <w:r>
        <w:rPr>
          <w:rFonts w:ascii="Arial" w:hAnsi="Arial"/>
          <w:i/>
          <w:iCs/>
          <w:sz w:val="22"/>
          <w:szCs w:val="22"/>
        </w:rPr>
        <w:t xml:space="preserve"> </w:t>
      </w:r>
      <w:r w:rsidR="00E11D2C">
        <w:rPr>
          <w:rStyle w:val="Kommentarzeichen"/>
          <w:rFonts w:ascii="Arial" w:hAnsi="Arial"/>
          <w:sz w:val="22"/>
          <w:szCs w:val="22"/>
        </w:rPr>
        <w:t>… [</w:t>
      </w:r>
      <w:r w:rsidR="00B4225E">
        <w:rPr>
          <w:rStyle w:val="Kommentarzeichen"/>
          <w:rFonts w:ascii="Arial" w:hAnsi="Arial"/>
          <w:sz w:val="22"/>
          <w:szCs w:val="22"/>
        </w:rPr>
        <w:t>Welche inhaltlichen Arbeitsergebnisse werden angestrebt und welche gesellschaftspolitisch relevanten Verbesserungen ergeben sich daraus? Welchen Beitrag leistet das Vorhaben zur Qualifizierung des/der Promovend/In? Welche Bezüge gibt es zu den in II.A.7.</w:t>
      </w:r>
      <w:r w:rsidR="00BB1BAD">
        <w:rPr>
          <w:rStyle w:val="Kommentarzeichen"/>
          <w:rFonts w:ascii="Arial" w:hAnsi="Arial"/>
          <w:sz w:val="22"/>
          <w:szCs w:val="22"/>
        </w:rPr>
        <w:t>e</w:t>
      </w:r>
      <w:r w:rsidR="00B4225E">
        <w:rPr>
          <w:rStyle w:val="Kommentarzeichen"/>
          <w:rFonts w:ascii="Arial" w:hAnsi="Arial"/>
          <w:sz w:val="22"/>
          <w:szCs w:val="22"/>
        </w:rPr>
        <w:t>) der Richtlinie aufgeführten Punkten?]</w:t>
      </w:r>
    </w:p>
    <w:p w14:paraId="1C95D520" w14:textId="77777777" w:rsidR="00BB1BAD" w:rsidRDefault="00BB1BAD" w:rsidP="00BB1BAD">
      <w:pPr>
        <w:spacing w:before="60"/>
        <w:jc w:val="both"/>
        <w:rPr>
          <w:rFonts w:ascii="Arial" w:hAnsi="Arial"/>
          <w:sz w:val="22"/>
          <w:szCs w:val="22"/>
        </w:rPr>
      </w:pPr>
      <w:r w:rsidRPr="00BB1BAD">
        <w:rPr>
          <w:rFonts w:ascii="Arial" w:hAnsi="Arial"/>
          <w:i/>
          <w:iCs/>
          <w:sz w:val="22"/>
          <w:szCs w:val="22"/>
          <w:u w:val="single"/>
        </w:rPr>
        <w:t>Beitrag zur Innovationsstrategie des Freistaates Sachsen</w:t>
      </w:r>
      <w:r w:rsidRPr="00093413">
        <w:rPr>
          <w:rFonts w:ascii="Arial" w:hAnsi="Arial"/>
          <w:i/>
          <w:iCs/>
          <w:sz w:val="22"/>
          <w:szCs w:val="22"/>
          <w:u w:val="single"/>
        </w:rPr>
        <w:t>:</w:t>
      </w:r>
      <w:r>
        <w:rPr>
          <w:rFonts w:ascii="Arial" w:hAnsi="Arial"/>
          <w:sz w:val="22"/>
          <w:szCs w:val="22"/>
        </w:rPr>
        <w:t xml:space="preserve"> ... [hier bitte konkret Bezug auf die Innovationsstrategie (</w:t>
      </w:r>
      <w:hyperlink r:id="rId10" w:history="1">
        <w:r w:rsidRPr="00DD32CD">
          <w:rPr>
            <w:rStyle w:val="Hyperlink"/>
            <w:rFonts w:ascii="Arial" w:hAnsi="Arial"/>
            <w:sz w:val="22"/>
            <w:szCs w:val="22"/>
          </w:rPr>
          <w:t>https://publikationen.sachsen.de/bdb/artikel/35302/documents/54808</w:t>
        </w:r>
      </w:hyperlink>
      <w:r>
        <w:rPr>
          <w:rFonts w:ascii="Arial" w:hAnsi="Arial"/>
          <w:sz w:val="22"/>
          <w:szCs w:val="22"/>
        </w:rPr>
        <w:t>), den Koalitionsvertrag der Landesregierung oder sonstige Initiativen der Staatsregierung nehmen]</w:t>
      </w:r>
    </w:p>
    <w:p w14:paraId="3B1DE3EC" w14:textId="77777777" w:rsidR="00BB1BAD" w:rsidRDefault="00BB1BAD" w:rsidP="00BB1BAD">
      <w:pPr>
        <w:spacing w:before="60"/>
        <w:jc w:val="both"/>
      </w:pPr>
      <w:r w:rsidRPr="00BB1BAD">
        <w:rPr>
          <w:rFonts w:ascii="Arial" w:hAnsi="Arial"/>
          <w:i/>
          <w:iCs/>
          <w:sz w:val="22"/>
          <w:szCs w:val="22"/>
          <w:u w:val="single"/>
        </w:rPr>
        <w:t>Beitrag zum digitalen Wandel der sächsischen Wirtschaft</w:t>
      </w:r>
      <w:r>
        <w:rPr>
          <w:rFonts w:ascii="Arial" w:hAnsi="Arial"/>
          <w:i/>
          <w:iCs/>
          <w:sz w:val="22"/>
          <w:szCs w:val="22"/>
          <w:u w:val="single"/>
        </w:rPr>
        <w:t xml:space="preserve"> </w:t>
      </w:r>
      <w:r w:rsidRPr="00BB1BAD">
        <w:rPr>
          <w:rFonts w:ascii="Arial" w:hAnsi="Arial"/>
          <w:i/>
          <w:iCs/>
          <w:sz w:val="22"/>
          <w:szCs w:val="22"/>
          <w:u w:val="single"/>
        </w:rPr>
        <w:t>und Arbeitswelt</w:t>
      </w:r>
      <w:r w:rsidRPr="00093413">
        <w:rPr>
          <w:rFonts w:ascii="Arial" w:hAnsi="Arial"/>
          <w:i/>
          <w:iCs/>
          <w:sz w:val="22"/>
          <w:szCs w:val="22"/>
          <w:u w:val="single"/>
        </w:rPr>
        <w:t>:</w:t>
      </w:r>
      <w:r>
        <w:rPr>
          <w:rFonts w:ascii="Arial" w:hAnsi="Arial"/>
          <w:sz w:val="22"/>
          <w:szCs w:val="22"/>
        </w:rPr>
        <w:t xml:space="preserve"> ... [bitte individuell argumentieren]</w:t>
      </w:r>
    </w:p>
    <w:p w14:paraId="04BDB087" w14:textId="77777777" w:rsidR="004D2CA4" w:rsidRDefault="005C3CDD" w:rsidP="003C2464">
      <w:pPr>
        <w:spacing w:before="60"/>
        <w:jc w:val="both"/>
      </w:pPr>
      <w:r w:rsidRPr="00093413">
        <w:rPr>
          <w:rFonts w:ascii="Arial" w:hAnsi="Arial"/>
          <w:i/>
          <w:iCs/>
          <w:sz w:val="22"/>
          <w:szCs w:val="22"/>
          <w:u w:val="single"/>
        </w:rPr>
        <w:t xml:space="preserve">Inhaltliche </w:t>
      </w:r>
      <w:r w:rsidR="00F932D4" w:rsidRPr="00093413">
        <w:rPr>
          <w:rFonts w:ascii="Arial" w:hAnsi="Arial"/>
          <w:i/>
          <w:iCs/>
          <w:sz w:val="22"/>
          <w:szCs w:val="22"/>
          <w:u w:val="single"/>
        </w:rPr>
        <w:t>Abgrenzung zu anderen Vorhaben, Ausschluss anderer Fördermöglichkeiten/ Beihilfe</w:t>
      </w:r>
      <w:r w:rsidR="00D92A3F">
        <w:rPr>
          <w:rFonts w:ascii="Arial" w:hAnsi="Arial"/>
          <w:i/>
          <w:iCs/>
          <w:sz w:val="22"/>
          <w:szCs w:val="22"/>
          <w:u w:val="single"/>
        </w:rPr>
        <w:softHyphen/>
      </w:r>
      <w:r w:rsidRPr="00093413">
        <w:rPr>
          <w:rFonts w:ascii="Arial" w:hAnsi="Arial"/>
          <w:i/>
          <w:iCs/>
          <w:sz w:val="22"/>
          <w:szCs w:val="22"/>
          <w:u w:val="single"/>
        </w:rPr>
        <w:t>rele</w:t>
      </w:r>
      <w:r w:rsidR="00D92A3F">
        <w:rPr>
          <w:rFonts w:ascii="Arial" w:hAnsi="Arial"/>
          <w:i/>
          <w:iCs/>
          <w:sz w:val="22"/>
          <w:szCs w:val="22"/>
          <w:u w:val="single"/>
        </w:rPr>
        <w:softHyphen/>
      </w:r>
      <w:r w:rsidRPr="00093413">
        <w:rPr>
          <w:rFonts w:ascii="Arial" w:hAnsi="Arial"/>
          <w:i/>
          <w:iCs/>
          <w:sz w:val="22"/>
          <w:szCs w:val="22"/>
          <w:u w:val="single"/>
        </w:rPr>
        <w:t>vanz</w:t>
      </w:r>
      <w:r w:rsidR="00F932D4" w:rsidRPr="00093413">
        <w:rPr>
          <w:rFonts w:ascii="Arial" w:hAnsi="Arial"/>
          <w:i/>
          <w:iCs/>
          <w:sz w:val="22"/>
          <w:szCs w:val="22"/>
          <w:u w:val="single"/>
        </w:rPr>
        <w:t>:</w:t>
      </w:r>
      <w:r w:rsidR="00F932D4">
        <w:rPr>
          <w:rFonts w:ascii="Arial" w:hAnsi="Arial"/>
          <w:i/>
          <w:iCs/>
          <w:sz w:val="22"/>
          <w:szCs w:val="22"/>
        </w:rPr>
        <w:t xml:space="preserve"> </w:t>
      </w:r>
      <w:r w:rsidR="00F932D4">
        <w:rPr>
          <w:rFonts w:ascii="Arial" w:hAnsi="Arial"/>
          <w:iCs/>
          <w:sz w:val="22"/>
          <w:szCs w:val="22"/>
        </w:rPr>
        <w:t>Die Thematik der vorgesehenen Forschungsarbeit grenzt sich inhaltlich sowohl zu anderen Vorhaben der betreuenden Professur als auch zu veröffentlichten Forschungsprojekten anderer Einrichtungen ab</w:t>
      </w:r>
      <w:r w:rsidR="00B4225E">
        <w:rPr>
          <w:rFonts w:ascii="Arial" w:hAnsi="Arial"/>
          <w:iCs/>
          <w:sz w:val="22"/>
          <w:szCs w:val="22"/>
        </w:rPr>
        <w:t xml:space="preserve"> [nach Möglichkeit hier noch konkreter die Abgrenzung begründen]</w:t>
      </w:r>
      <w:r w:rsidR="00F932D4">
        <w:rPr>
          <w:rFonts w:ascii="Arial" w:hAnsi="Arial"/>
          <w:iCs/>
          <w:sz w:val="22"/>
          <w:szCs w:val="22"/>
        </w:rPr>
        <w:t xml:space="preserve">. Ein weiteres wesentliches Abgrenzungsmerkmal ist die schwerpunktmäßige Orientierung des Vorhabens auf die Qualifizierung </w:t>
      </w:r>
      <w:r w:rsidR="00B4225E">
        <w:rPr>
          <w:rFonts w:ascii="Arial" w:hAnsi="Arial"/>
          <w:iCs/>
          <w:sz w:val="22"/>
          <w:szCs w:val="22"/>
        </w:rPr>
        <w:t>des/der Promovendin</w:t>
      </w:r>
      <w:r w:rsidR="00F932D4">
        <w:rPr>
          <w:rFonts w:ascii="Arial" w:hAnsi="Arial"/>
          <w:iCs/>
          <w:sz w:val="22"/>
          <w:szCs w:val="22"/>
        </w:rPr>
        <w:t xml:space="preserve"> und die Vermittlung von Kompetenzen mit besonderer Relevanz für den sächsischen Arbeitsmarkt.</w:t>
      </w:r>
    </w:p>
    <w:p w14:paraId="7C29CBB5" w14:textId="77777777" w:rsidR="004D2CA4" w:rsidRDefault="00F932D4" w:rsidP="005E4F91">
      <w:pPr>
        <w:jc w:val="both"/>
      </w:pPr>
      <w:r>
        <w:rPr>
          <w:rFonts w:ascii="Arial" w:hAnsi="Arial"/>
          <w:iCs/>
          <w:sz w:val="22"/>
          <w:szCs w:val="22"/>
        </w:rPr>
        <w:t>Die Möglichkeiten einer Finanzierung des Vorhabens auf Basis vorrangiger nationaler Fördermöglichkeiten, bspw. im Rahmen der DFG-Förderung oder aus Programmen der Bundesministerien, wurden geprüft, wobei festgestellt wurde, dass diese aufgrund der Spezifität des Vorhabens nicht infrage kommen.</w:t>
      </w:r>
    </w:p>
    <w:p w14:paraId="6A78E672" w14:textId="77777777" w:rsidR="004D2CA4" w:rsidRDefault="00F932D4" w:rsidP="005E4F91">
      <w:pPr>
        <w:jc w:val="both"/>
      </w:pPr>
      <w:r>
        <w:rPr>
          <w:rFonts w:ascii="Arial" w:hAnsi="Arial"/>
          <w:iCs/>
          <w:sz w:val="22"/>
          <w:szCs w:val="22"/>
        </w:rPr>
        <w:t>Das Vorhaben stellt im rechtlichen Sinn keine Beihilfe dar, da im Rahmen der vorgesehenen Forschung ausschließlich die Grundlagen für die weitere Entwicklung konkreter Anwendungen geschaffen werden. Die Ergebnisse werden diskriminierungsfrei veröffentlicht und sind nicht spezifisch auf einzelne Unternehmen ausgelegt.</w:t>
      </w:r>
    </w:p>
    <w:p w14:paraId="3B2DA1D2" w14:textId="77777777" w:rsidR="004D2CA4" w:rsidRDefault="00F932D4" w:rsidP="00F9378C">
      <w:pPr>
        <w:spacing w:before="120"/>
        <w:ind w:left="567" w:hanging="567"/>
        <w:jc w:val="both"/>
      </w:pPr>
      <w:r>
        <w:rPr>
          <w:rFonts w:ascii="Arial" w:hAnsi="Arial"/>
          <w:b/>
          <w:bCs/>
          <w:color w:val="000000"/>
          <w:sz w:val="22"/>
          <w:szCs w:val="22"/>
        </w:rPr>
        <w:t>2</w:t>
      </w:r>
      <w:r w:rsidR="00F9378C">
        <w:rPr>
          <w:rFonts w:ascii="Arial" w:hAnsi="Arial"/>
          <w:b/>
          <w:bCs/>
          <w:color w:val="000000"/>
          <w:sz w:val="22"/>
          <w:szCs w:val="22"/>
        </w:rPr>
        <w:tab/>
      </w:r>
      <w:r>
        <w:rPr>
          <w:rFonts w:ascii="Arial" w:hAnsi="Arial"/>
          <w:b/>
          <w:bCs/>
          <w:color w:val="000000"/>
          <w:sz w:val="22"/>
          <w:szCs w:val="22"/>
        </w:rPr>
        <w:t xml:space="preserve">Zielerreichung, Arbeitsschritte </w:t>
      </w:r>
      <w:r w:rsidR="00C5443E" w:rsidRPr="00C5443E">
        <w:rPr>
          <w:rFonts w:ascii="Arial" w:hAnsi="Arial"/>
          <w:bCs/>
          <w:color w:val="000000"/>
          <w:sz w:val="22"/>
          <w:szCs w:val="22"/>
        </w:rPr>
        <w:t>[max. 2 Seiten]</w:t>
      </w:r>
    </w:p>
    <w:p w14:paraId="60A5B92C" w14:textId="77777777" w:rsidR="004D2CA4" w:rsidRDefault="001461B4" w:rsidP="001461B4">
      <w:pPr>
        <w:spacing w:before="60"/>
        <w:jc w:val="both"/>
      </w:pPr>
      <w:r w:rsidRPr="001461B4">
        <w:rPr>
          <w:rFonts w:ascii="Arial" w:hAnsi="Arial"/>
          <w:i/>
          <w:iCs/>
          <w:sz w:val="22"/>
          <w:szCs w:val="22"/>
          <w:u w:val="single"/>
        </w:rPr>
        <w:t>Wissenschaftlich-technische Arbeitsziele des Vorhabens</w:t>
      </w:r>
      <w:r>
        <w:rPr>
          <w:rFonts w:ascii="Arial" w:hAnsi="Arial"/>
          <w:i/>
          <w:iCs/>
          <w:sz w:val="22"/>
          <w:szCs w:val="22"/>
          <w:u w:val="single"/>
        </w:rPr>
        <w:t xml:space="preserve"> </w:t>
      </w:r>
      <w:r w:rsidRPr="001461B4">
        <w:rPr>
          <w:rFonts w:ascii="Arial" w:hAnsi="Arial"/>
          <w:i/>
          <w:iCs/>
          <w:sz w:val="22"/>
          <w:szCs w:val="22"/>
          <w:u w:val="single"/>
        </w:rPr>
        <w:t>und vorgesehene Lösungswege</w:t>
      </w:r>
      <w:r w:rsidR="00F932D4" w:rsidRPr="00093413">
        <w:rPr>
          <w:rFonts w:ascii="Arial" w:hAnsi="Arial"/>
          <w:i/>
          <w:iCs/>
          <w:sz w:val="22"/>
          <w:szCs w:val="22"/>
          <w:u w:val="single"/>
        </w:rPr>
        <w:t>:</w:t>
      </w:r>
      <w:r w:rsidR="00F932D4">
        <w:rPr>
          <w:rFonts w:ascii="Arial" w:hAnsi="Arial"/>
          <w:i/>
          <w:iCs/>
          <w:sz w:val="22"/>
          <w:szCs w:val="22"/>
        </w:rPr>
        <w:t xml:space="preserve"> </w:t>
      </w:r>
      <w:r w:rsidR="00D94209">
        <w:rPr>
          <w:rFonts w:ascii="Arial" w:hAnsi="Arial"/>
          <w:sz w:val="22"/>
          <w:szCs w:val="22"/>
        </w:rPr>
        <w:t>… [hier kurz den geplanten methodischen Ansatz in Bezug auf die Forschungsaufgabe erläutern]</w:t>
      </w:r>
    </w:p>
    <w:p w14:paraId="50BDBC8D" w14:textId="77777777" w:rsidR="004D2CA4" w:rsidRDefault="00F932D4" w:rsidP="003C2464">
      <w:pPr>
        <w:spacing w:before="60"/>
        <w:jc w:val="both"/>
      </w:pPr>
      <w:r w:rsidRPr="00093413">
        <w:rPr>
          <w:rFonts w:ascii="Arial" w:hAnsi="Arial"/>
          <w:i/>
          <w:iCs/>
          <w:sz w:val="22"/>
          <w:szCs w:val="22"/>
          <w:u w:val="single"/>
        </w:rPr>
        <w:t>Beschreibung der Arbeitspakete:</w:t>
      </w:r>
      <w:r>
        <w:rPr>
          <w:rFonts w:ascii="Arial" w:hAnsi="Arial"/>
          <w:i/>
          <w:iCs/>
          <w:sz w:val="22"/>
          <w:szCs w:val="22"/>
        </w:rPr>
        <w:t xml:space="preserve"> </w:t>
      </w:r>
      <w:r w:rsidR="004D4BF7">
        <w:rPr>
          <w:rFonts w:ascii="Arial" w:hAnsi="Arial"/>
          <w:sz w:val="22"/>
          <w:szCs w:val="22"/>
        </w:rPr>
        <w:t>D</w:t>
      </w:r>
      <w:r>
        <w:rPr>
          <w:rFonts w:ascii="Arial" w:hAnsi="Arial"/>
          <w:sz w:val="22"/>
          <w:szCs w:val="22"/>
        </w:rPr>
        <w:t xml:space="preserve">as Vorhaben </w:t>
      </w:r>
      <w:r w:rsidR="004D4BF7">
        <w:rPr>
          <w:rFonts w:ascii="Arial" w:hAnsi="Arial"/>
          <w:sz w:val="22"/>
          <w:szCs w:val="22"/>
        </w:rPr>
        <w:t xml:space="preserve">gliedert sich </w:t>
      </w:r>
      <w:r>
        <w:rPr>
          <w:rFonts w:ascii="Arial" w:hAnsi="Arial"/>
          <w:sz w:val="22"/>
          <w:szCs w:val="22"/>
        </w:rPr>
        <w:t>in folgende Arbeitspakete (AP)</w:t>
      </w:r>
    </w:p>
    <w:p w14:paraId="19F758D3" w14:textId="77777777" w:rsidR="004D2CA4" w:rsidRPr="00D94209" w:rsidRDefault="00F932D4" w:rsidP="003C2464">
      <w:pPr>
        <w:spacing w:before="60"/>
        <w:ind w:left="567" w:hanging="567"/>
        <w:jc w:val="both"/>
        <w:rPr>
          <w:sz w:val="22"/>
          <w:szCs w:val="22"/>
          <w:lang w:val="en-GB"/>
        </w:rPr>
      </w:pPr>
      <w:r w:rsidRPr="00D94209">
        <w:rPr>
          <w:rFonts w:ascii="Arial" w:hAnsi="Arial"/>
          <w:bCs/>
          <w:sz w:val="22"/>
          <w:szCs w:val="22"/>
          <w:lang w:val="en-GB"/>
        </w:rPr>
        <w:t>AP1</w:t>
      </w:r>
      <w:r w:rsidR="00D92A3F" w:rsidRPr="00D94209">
        <w:rPr>
          <w:rFonts w:ascii="Arial" w:hAnsi="Arial"/>
          <w:sz w:val="22"/>
          <w:szCs w:val="22"/>
          <w:lang w:val="en-GB"/>
        </w:rPr>
        <w:t xml:space="preserve"> </w:t>
      </w:r>
      <w:r w:rsidR="003C2464" w:rsidRPr="00D94209">
        <w:rPr>
          <w:rFonts w:ascii="Arial" w:hAnsi="Arial"/>
          <w:sz w:val="22"/>
          <w:szCs w:val="22"/>
          <w:lang w:val="en-GB"/>
        </w:rPr>
        <w:tab/>
      </w:r>
      <w:r w:rsidR="00D94209" w:rsidRPr="00D94209">
        <w:rPr>
          <w:rFonts w:ascii="Arial" w:hAnsi="Arial"/>
          <w:sz w:val="22"/>
          <w:szCs w:val="22"/>
          <w:lang w:val="en-GB"/>
        </w:rPr>
        <w:t>…</w:t>
      </w:r>
      <w:r w:rsidRPr="00D94209">
        <w:rPr>
          <w:rFonts w:ascii="Arial" w:hAnsi="Arial"/>
          <w:sz w:val="22"/>
          <w:szCs w:val="22"/>
          <w:lang w:val="en-GB"/>
        </w:rPr>
        <w:t xml:space="preserve">: </w:t>
      </w:r>
      <w:r w:rsidR="00D94209" w:rsidRPr="00D94209">
        <w:rPr>
          <w:rFonts w:ascii="Arial" w:hAnsi="Arial"/>
          <w:sz w:val="22"/>
          <w:szCs w:val="22"/>
          <w:lang w:val="en-GB"/>
        </w:rPr>
        <w:t>…</w:t>
      </w:r>
    </w:p>
    <w:p w14:paraId="411743D6" w14:textId="77777777" w:rsidR="004D2CA4" w:rsidRPr="00D94209" w:rsidRDefault="00F932D4" w:rsidP="003C2464">
      <w:pPr>
        <w:spacing w:before="60"/>
        <w:ind w:left="567" w:hanging="567"/>
        <w:jc w:val="both"/>
        <w:rPr>
          <w:sz w:val="22"/>
          <w:szCs w:val="22"/>
          <w:lang w:val="en-GB"/>
        </w:rPr>
      </w:pPr>
      <w:r w:rsidRPr="00D94209">
        <w:rPr>
          <w:rFonts w:ascii="Arial" w:hAnsi="Arial"/>
          <w:bCs/>
          <w:sz w:val="22"/>
          <w:szCs w:val="22"/>
          <w:lang w:val="en-GB"/>
        </w:rPr>
        <w:t>AP2</w:t>
      </w:r>
      <w:r w:rsidRPr="00D94209">
        <w:rPr>
          <w:rFonts w:ascii="Arial" w:hAnsi="Arial"/>
          <w:sz w:val="22"/>
          <w:szCs w:val="22"/>
          <w:lang w:val="en-GB"/>
        </w:rPr>
        <w:t xml:space="preserve"> </w:t>
      </w:r>
      <w:r w:rsidR="003C2464" w:rsidRPr="00D94209">
        <w:rPr>
          <w:rFonts w:ascii="Arial" w:hAnsi="Arial"/>
          <w:sz w:val="22"/>
          <w:szCs w:val="22"/>
          <w:lang w:val="en-GB"/>
        </w:rPr>
        <w:tab/>
      </w:r>
      <w:r w:rsidR="00D94209" w:rsidRPr="00D94209">
        <w:rPr>
          <w:rFonts w:ascii="Arial" w:hAnsi="Arial"/>
          <w:sz w:val="22"/>
          <w:szCs w:val="22"/>
          <w:lang w:val="en-GB"/>
        </w:rPr>
        <w:t>…: …</w:t>
      </w:r>
    </w:p>
    <w:p w14:paraId="34923086" w14:textId="77777777" w:rsidR="004D2CA4" w:rsidRPr="00D94209" w:rsidRDefault="00F932D4" w:rsidP="003C2464">
      <w:pPr>
        <w:spacing w:before="60"/>
        <w:ind w:left="567" w:hanging="567"/>
        <w:jc w:val="both"/>
        <w:rPr>
          <w:sz w:val="22"/>
          <w:szCs w:val="22"/>
          <w:lang w:val="en-GB"/>
        </w:rPr>
      </w:pPr>
      <w:r w:rsidRPr="00D94209">
        <w:rPr>
          <w:rFonts w:ascii="Arial" w:hAnsi="Arial"/>
          <w:bCs/>
          <w:sz w:val="22"/>
          <w:szCs w:val="22"/>
          <w:lang w:val="en-GB"/>
        </w:rPr>
        <w:t>AP3</w:t>
      </w:r>
      <w:r w:rsidRPr="00D94209">
        <w:rPr>
          <w:rFonts w:ascii="Arial" w:hAnsi="Arial"/>
          <w:sz w:val="22"/>
          <w:szCs w:val="22"/>
          <w:lang w:val="en-GB"/>
        </w:rPr>
        <w:t xml:space="preserve"> </w:t>
      </w:r>
      <w:r w:rsidR="003C2464" w:rsidRPr="00D94209">
        <w:rPr>
          <w:rFonts w:ascii="Arial" w:hAnsi="Arial"/>
          <w:sz w:val="22"/>
          <w:szCs w:val="22"/>
          <w:lang w:val="en-GB"/>
        </w:rPr>
        <w:tab/>
      </w:r>
      <w:r w:rsidR="00D94209" w:rsidRPr="00D94209">
        <w:rPr>
          <w:rFonts w:ascii="Arial" w:hAnsi="Arial"/>
          <w:sz w:val="22"/>
          <w:szCs w:val="22"/>
          <w:lang w:val="en-GB"/>
        </w:rPr>
        <w:t>…: …</w:t>
      </w:r>
    </w:p>
    <w:p w14:paraId="675C5EF7" w14:textId="77777777" w:rsidR="004D2CA4" w:rsidRPr="00D94209" w:rsidRDefault="00F932D4" w:rsidP="003C2464">
      <w:pPr>
        <w:spacing w:before="60"/>
        <w:ind w:left="567" w:hanging="567"/>
        <w:jc w:val="both"/>
        <w:rPr>
          <w:sz w:val="22"/>
          <w:szCs w:val="22"/>
          <w:lang w:val="en-GB"/>
        </w:rPr>
      </w:pPr>
      <w:r w:rsidRPr="00D94209">
        <w:rPr>
          <w:rFonts w:ascii="Arial" w:hAnsi="Arial"/>
          <w:bCs/>
          <w:sz w:val="22"/>
          <w:szCs w:val="22"/>
          <w:lang w:val="en-GB"/>
        </w:rPr>
        <w:t>AP4</w:t>
      </w:r>
      <w:r w:rsidRPr="00D94209">
        <w:rPr>
          <w:rFonts w:ascii="Arial" w:hAnsi="Arial"/>
          <w:sz w:val="22"/>
          <w:szCs w:val="22"/>
          <w:lang w:val="en-GB"/>
        </w:rPr>
        <w:t xml:space="preserve"> </w:t>
      </w:r>
      <w:r w:rsidR="003C2464" w:rsidRPr="00D94209">
        <w:rPr>
          <w:rFonts w:ascii="Arial" w:hAnsi="Arial"/>
          <w:sz w:val="22"/>
          <w:szCs w:val="22"/>
          <w:lang w:val="en-GB"/>
        </w:rPr>
        <w:tab/>
      </w:r>
      <w:r w:rsidR="00D94209" w:rsidRPr="00D94209">
        <w:rPr>
          <w:rFonts w:ascii="Arial" w:hAnsi="Arial"/>
          <w:sz w:val="22"/>
          <w:szCs w:val="22"/>
          <w:lang w:val="en-GB"/>
        </w:rPr>
        <w:t>…: …</w:t>
      </w:r>
    </w:p>
    <w:p w14:paraId="5DB42536" w14:textId="77777777" w:rsidR="00490684" w:rsidRPr="00960A4F" w:rsidRDefault="00D94209" w:rsidP="003C2464">
      <w:pPr>
        <w:spacing w:before="60"/>
        <w:ind w:left="567" w:hanging="567"/>
        <w:jc w:val="both"/>
        <w:rPr>
          <w:rFonts w:ascii="Arial" w:hAnsi="Arial"/>
          <w:sz w:val="22"/>
          <w:szCs w:val="22"/>
          <w:lang w:val="en-GB"/>
        </w:rPr>
      </w:pPr>
      <w:r w:rsidRPr="00960A4F">
        <w:rPr>
          <w:rFonts w:ascii="Arial" w:hAnsi="Arial"/>
          <w:bCs/>
          <w:sz w:val="22"/>
          <w:szCs w:val="22"/>
          <w:lang w:val="en-GB"/>
        </w:rPr>
        <w:t>AP… …: …</w:t>
      </w:r>
    </w:p>
    <w:p w14:paraId="63046FA4" w14:textId="77777777" w:rsidR="004D2CA4" w:rsidRPr="00093413" w:rsidRDefault="00F932D4" w:rsidP="003C2464">
      <w:pPr>
        <w:spacing w:before="60"/>
        <w:ind w:left="567" w:hanging="567"/>
        <w:jc w:val="both"/>
        <w:rPr>
          <w:sz w:val="22"/>
          <w:szCs w:val="22"/>
        </w:rPr>
      </w:pPr>
      <w:r w:rsidRPr="00093413">
        <w:rPr>
          <w:rFonts w:ascii="Arial" w:hAnsi="Arial"/>
          <w:bCs/>
          <w:sz w:val="22"/>
          <w:szCs w:val="22"/>
        </w:rPr>
        <w:t>AP</w:t>
      </w:r>
      <w:r w:rsidR="00D94209">
        <w:rPr>
          <w:rFonts w:ascii="Arial" w:hAnsi="Arial"/>
          <w:bCs/>
          <w:sz w:val="22"/>
          <w:szCs w:val="22"/>
        </w:rPr>
        <w:t>…</w:t>
      </w:r>
      <w:r w:rsidRPr="00093413">
        <w:rPr>
          <w:rFonts w:ascii="Arial" w:hAnsi="Arial"/>
          <w:bCs/>
          <w:sz w:val="22"/>
          <w:szCs w:val="22"/>
        </w:rPr>
        <w:t xml:space="preserve"> Begleitende Qualifizierung in den Bereichen </w:t>
      </w:r>
      <w:r w:rsidR="001461B4">
        <w:rPr>
          <w:rFonts w:ascii="Arial" w:hAnsi="Arial"/>
          <w:bCs/>
          <w:sz w:val="22"/>
          <w:szCs w:val="22"/>
        </w:rPr>
        <w:t xml:space="preserve">Gleichstellungswissen, </w:t>
      </w:r>
      <w:r w:rsidRPr="00093413">
        <w:rPr>
          <w:rFonts w:ascii="Arial" w:hAnsi="Arial"/>
          <w:bCs/>
          <w:sz w:val="22"/>
          <w:szCs w:val="22"/>
        </w:rPr>
        <w:t>Projektmanagement, Soziale Kompetenzen und Lehre:</w:t>
      </w:r>
      <w:r w:rsidRPr="00D92A3F">
        <w:rPr>
          <w:rFonts w:ascii="Arial" w:hAnsi="Arial"/>
          <w:sz w:val="22"/>
          <w:szCs w:val="22"/>
        </w:rPr>
        <w:t xml:space="preserve"> </w:t>
      </w:r>
      <w:r w:rsidR="0054762B">
        <w:rPr>
          <w:rFonts w:ascii="Arial" w:hAnsi="Arial"/>
          <w:sz w:val="22"/>
          <w:szCs w:val="22"/>
        </w:rPr>
        <w:t xml:space="preserve">…[hier </w:t>
      </w:r>
      <w:r w:rsidR="008B4E06">
        <w:rPr>
          <w:rFonts w:ascii="Arial" w:hAnsi="Arial"/>
          <w:sz w:val="22"/>
          <w:szCs w:val="22"/>
        </w:rPr>
        <w:t>b</w:t>
      </w:r>
      <w:r w:rsidR="0054762B">
        <w:rPr>
          <w:rFonts w:ascii="Arial" w:hAnsi="Arial"/>
          <w:sz w:val="22"/>
          <w:szCs w:val="22"/>
        </w:rPr>
        <w:t xml:space="preserve">eschreiben, welche konkreten Maßnahmen vorgesehen sind, bspw. Besuch von entsprechenden Kursangeboten der </w:t>
      </w:r>
      <w:proofErr w:type="spellStart"/>
      <w:r w:rsidR="0054762B">
        <w:rPr>
          <w:rFonts w:ascii="Arial" w:hAnsi="Arial"/>
          <w:sz w:val="22"/>
          <w:szCs w:val="22"/>
        </w:rPr>
        <w:t>GraFA</w:t>
      </w:r>
      <w:proofErr w:type="spellEnd"/>
      <w:r w:rsidR="0054762B">
        <w:rPr>
          <w:rFonts w:ascii="Arial" w:hAnsi="Arial"/>
          <w:sz w:val="22"/>
          <w:szCs w:val="22"/>
        </w:rPr>
        <w:t>, Einbindung in die Lehre und Studienwerbung, etc.</w:t>
      </w:r>
      <w:r w:rsidR="008B4E06">
        <w:rPr>
          <w:rFonts w:ascii="Arial" w:hAnsi="Arial"/>
          <w:sz w:val="22"/>
          <w:szCs w:val="22"/>
        </w:rPr>
        <w:t>; die Qualifizierung im Bereich Gleichstellungswissen ist verpflichtend, zusätzlich sind in wenigstens einem der anderen Bereiche Leistungen nachzuweisen.</w:t>
      </w:r>
      <w:r w:rsidR="0054762B">
        <w:rPr>
          <w:rFonts w:ascii="Arial" w:hAnsi="Arial"/>
          <w:sz w:val="22"/>
          <w:szCs w:val="22"/>
        </w:rPr>
        <w:t>]</w:t>
      </w:r>
    </w:p>
    <w:p w14:paraId="3C3BDD6A" w14:textId="77777777" w:rsidR="004D2CA4" w:rsidRPr="00093413" w:rsidRDefault="00F932D4" w:rsidP="005E4F91">
      <w:pPr>
        <w:spacing w:before="120"/>
        <w:rPr>
          <w:u w:val="single"/>
        </w:rPr>
      </w:pPr>
      <w:r w:rsidRPr="00093413">
        <w:rPr>
          <w:rFonts w:ascii="Arial" w:hAnsi="Arial"/>
          <w:i/>
          <w:iCs/>
          <w:sz w:val="22"/>
          <w:szCs w:val="22"/>
          <w:u w:val="single"/>
        </w:rPr>
        <w:t>zeitliche Gliederung</w:t>
      </w:r>
      <w:r w:rsidR="008B4E06">
        <w:rPr>
          <w:rFonts w:ascii="Arial" w:hAnsi="Arial"/>
          <w:i/>
          <w:iCs/>
          <w:sz w:val="22"/>
          <w:szCs w:val="22"/>
          <w:u w:val="single"/>
        </w:rPr>
        <w:t xml:space="preserve"> und</w:t>
      </w:r>
      <w:r w:rsidRPr="00093413">
        <w:rPr>
          <w:rFonts w:ascii="Arial" w:hAnsi="Arial"/>
          <w:i/>
          <w:iCs/>
          <w:sz w:val="22"/>
          <w:szCs w:val="22"/>
          <w:u w:val="single"/>
        </w:rPr>
        <w:t xml:space="preserve"> Meilensteine</w:t>
      </w:r>
    </w:p>
    <w:tbl>
      <w:tblPr>
        <w:tblW w:w="9646" w:type="dxa"/>
        <w:tblInd w:w="-10" w:type="dxa"/>
        <w:tblLayout w:type="fixed"/>
        <w:tblCellMar>
          <w:left w:w="10" w:type="dxa"/>
          <w:right w:w="10" w:type="dxa"/>
        </w:tblCellMar>
        <w:tblLook w:val="04A0" w:firstRow="1" w:lastRow="0" w:firstColumn="1" w:lastColumn="0" w:noHBand="0" w:noVBand="1"/>
      </w:tblPr>
      <w:tblGrid>
        <w:gridCol w:w="858"/>
        <w:gridCol w:w="1464"/>
        <w:gridCol w:w="1465"/>
        <w:gridCol w:w="1465"/>
        <w:gridCol w:w="1464"/>
        <w:gridCol w:w="1465"/>
        <w:gridCol w:w="1465"/>
      </w:tblGrid>
      <w:tr w:rsidR="00490684" w:rsidRPr="00C12026" w14:paraId="684CD0DB" w14:textId="77777777" w:rsidTr="00ED36B0">
        <w:tc>
          <w:tcPr>
            <w:tcW w:w="858" w:type="dxa"/>
            <w:vMerge w:val="restart"/>
            <w:tcBorders>
              <w:top w:val="single" w:sz="2" w:space="0" w:color="000001"/>
              <w:left w:val="single" w:sz="2" w:space="0" w:color="000001"/>
              <w:bottom w:val="single" w:sz="2" w:space="0" w:color="000001"/>
            </w:tcBorders>
            <w:shd w:val="clear" w:color="auto" w:fill="00649E"/>
            <w:tcMar>
              <w:top w:w="0" w:type="dxa"/>
              <w:left w:w="10" w:type="dxa"/>
              <w:bottom w:w="0" w:type="dxa"/>
              <w:right w:w="10" w:type="dxa"/>
            </w:tcMar>
          </w:tcPr>
          <w:p w14:paraId="5FAA087E" w14:textId="77777777" w:rsidR="00490684" w:rsidRPr="00ED36B0" w:rsidRDefault="00490684" w:rsidP="005E4F91">
            <w:pPr>
              <w:pStyle w:val="TableContents"/>
              <w:jc w:val="center"/>
              <w:rPr>
                <w:rFonts w:ascii="Arial" w:hAnsi="Arial"/>
                <w:color w:val="FFFFFF" w:themeColor="background1"/>
                <w:sz w:val="20"/>
                <w:szCs w:val="20"/>
              </w:rPr>
            </w:pPr>
          </w:p>
        </w:tc>
        <w:tc>
          <w:tcPr>
            <w:tcW w:w="2929" w:type="dxa"/>
            <w:gridSpan w:val="2"/>
            <w:tcBorders>
              <w:top w:val="single" w:sz="2" w:space="0" w:color="000001"/>
              <w:left w:val="single" w:sz="2" w:space="0" w:color="000001"/>
              <w:bottom w:val="single" w:sz="2" w:space="0" w:color="000001"/>
            </w:tcBorders>
            <w:shd w:val="clear" w:color="auto" w:fill="00649E"/>
            <w:tcMar>
              <w:top w:w="0" w:type="dxa"/>
              <w:left w:w="10" w:type="dxa"/>
              <w:bottom w:w="0" w:type="dxa"/>
              <w:right w:w="10" w:type="dxa"/>
            </w:tcMar>
          </w:tcPr>
          <w:p w14:paraId="1914B393"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1. Jahr</w:t>
            </w:r>
          </w:p>
        </w:tc>
        <w:tc>
          <w:tcPr>
            <w:tcW w:w="2929" w:type="dxa"/>
            <w:gridSpan w:val="2"/>
            <w:tcBorders>
              <w:top w:val="single" w:sz="2" w:space="0" w:color="000001"/>
              <w:left w:val="single" w:sz="2" w:space="0" w:color="000001"/>
              <w:bottom w:val="single" w:sz="2" w:space="0" w:color="000001"/>
              <w:right w:val="single" w:sz="4" w:space="0" w:color="auto"/>
            </w:tcBorders>
            <w:shd w:val="clear" w:color="auto" w:fill="00649E"/>
            <w:tcMar>
              <w:top w:w="0" w:type="dxa"/>
              <w:left w:w="10" w:type="dxa"/>
              <w:bottom w:w="0" w:type="dxa"/>
              <w:right w:w="10" w:type="dxa"/>
            </w:tcMar>
          </w:tcPr>
          <w:p w14:paraId="4A39D429"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2. Jahr</w:t>
            </w:r>
          </w:p>
        </w:tc>
        <w:tc>
          <w:tcPr>
            <w:tcW w:w="2930" w:type="dxa"/>
            <w:gridSpan w:val="2"/>
            <w:tcBorders>
              <w:top w:val="single" w:sz="4" w:space="0" w:color="auto"/>
              <w:left w:val="single" w:sz="4" w:space="0" w:color="auto"/>
              <w:bottom w:val="single" w:sz="2" w:space="0" w:color="000001"/>
              <w:right w:val="single" w:sz="4" w:space="0" w:color="auto"/>
            </w:tcBorders>
            <w:shd w:val="clear" w:color="auto" w:fill="00649E"/>
            <w:tcMar>
              <w:top w:w="0" w:type="dxa"/>
              <w:left w:w="10" w:type="dxa"/>
              <w:bottom w:w="0" w:type="dxa"/>
              <w:right w:w="10" w:type="dxa"/>
            </w:tcMar>
          </w:tcPr>
          <w:p w14:paraId="278D06DB" w14:textId="77777777" w:rsidR="00490684" w:rsidRPr="00ED36B0" w:rsidRDefault="00490684" w:rsidP="005E4F91">
            <w:pPr>
              <w:pStyle w:val="TableContents"/>
              <w:jc w:val="center"/>
              <w:rPr>
                <w:rFonts w:ascii="Arial" w:hAnsi="Arial"/>
                <w:b/>
                <w:color w:val="FFFFFF" w:themeColor="background1"/>
                <w:sz w:val="20"/>
                <w:szCs w:val="20"/>
              </w:rPr>
            </w:pPr>
            <w:r w:rsidRPr="00ED36B0">
              <w:rPr>
                <w:rFonts w:ascii="Arial" w:hAnsi="Arial"/>
                <w:b/>
                <w:color w:val="FFFFFF" w:themeColor="background1"/>
                <w:sz w:val="20"/>
                <w:szCs w:val="20"/>
              </w:rPr>
              <w:t>3.Jahr</w:t>
            </w:r>
          </w:p>
        </w:tc>
      </w:tr>
      <w:tr w:rsidR="00093413" w:rsidRPr="00C12026" w14:paraId="72E5389E" w14:textId="77777777" w:rsidTr="00ED36B0">
        <w:tc>
          <w:tcPr>
            <w:tcW w:w="858" w:type="dxa"/>
            <w:vMerge/>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5F53E78" w14:textId="77777777" w:rsidR="00490684" w:rsidRPr="00C12026" w:rsidRDefault="00490684" w:rsidP="005E4F91">
            <w:pPr>
              <w:widowControl w:val="0"/>
              <w:rPr>
                <w:sz w:val="20"/>
                <w:szCs w:val="20"/>
              </w:rPr>
            </w:pPr>
          </w:p>
        </w:tc>
        <w:tc>
          <w:tcPr>
            <w:tcW w:w="1464" w:type="dxa"/>
            <w:tcBorders>
              <w:left w:val="single" w:sz="2" w:space="0" w:color="000001"/>
              <w:bottom w:val="single" w:sz="2" w:space="0" w:color="000001"/>
            </w:tcBorders>
            <w:shd w:val="clear" w:color="auto" w:fill="00649E"/>
            <w:tcMar>
              <w:top w:w="0" w:type="dxa"/>
              <w:left w:w="10" w:type="dxa"/>
              <w:bottom w:w="0" w:type="dxa"/>
              <w:right w:w="10" w:type="dxa"/>
            </w:tcMar>
          </w:tcPr>
          <w:p w14:paraId="0C6A646D" w14:textId="77777777" w:rsidR="00490684" w:rsidRPr="00ED36B0" w:rsidRDefault="00490684" w:rsidP="005E4F91">
            <w:pPr>
              <w:pStyle w:val="TableContents"/>
              <w:jc w:val="center"/>
              <w:rPr>
                <w:color w:val="FFFFFF" w:themeColor="background1"/>
                <w:sz w:val="20"/>
                <w:szCs w:val="20"/>
              </w:rPr>
            </w:pPr>
            <w:r w:rsidRPr="00ED36B0">
              <w:rPr>
                <w:rFonts w:ascii="Arial" w:hAnsi="Arial"/>
                <w:color w:val="FFFFFF" w:themeColor="background1"/>
                <w:sz w:val="20"/>
                <w:szCs w:val="20"/>
              </w:rPr>
              <w:t>1-6</w:t>
            </w:r>
          </w:p>
        </w:tc>
        <w:tc>
          <w:tcPr>
            <w:tcW w:w="1465" w:type="dxa"/>
            <w:tcBorders>
              <w:left w:val="single" w:sz="2" w:space="0" w:color="000001"/>
              <w:bottom w:val="single" w:sz="2" w:space="0" w:color="000001"/>
            </w:tcBorders>
            <w:shd w:val="clear" w:color="auto" w:fill="00649E"/>
            <w:tcMar>
              <w:top w:w="0" w:type="dxa"/>
              <w:left w:w="10" w:type="dxa"/>
              <w:bottom w:w="0" w:type="dxa"/>
              <w:right w:w="10" w:type="dxa"/>
            </w:tcMar>
          </w:tcPr>
          <w:p w14:paraId="689B737A" w14:textId="77777777" w:rsidR="00490684" w:rsidRPr="00ED36B0" w:rsidRDefault="00490684" w:rsidP="005E4F91">
            <w:pPr>
              <w:pStyle w:val="TableContents"/>
              <w:jc w:val="center"/>
              <w:rPr>
                <w:color w:val="FFFFFF" w:themeColor="background1"/>
                <w:sz w:val="20"/>
                <w:szCs w:val="20"/>
              </w:rPr>
            </w:pPr>
            <w:r w:rsidRPr="00ED36B0">
              <w:rPr>
                <w:rFonts w:ascii="Arial" w:hAnsi="Arial"/>
                <w:color w:val="FFFFFF" w:themeColor="background1"/>
                <w:sz w:val="20"/>
                <w:szCs w:val="20"/>
              </w:rPr>
              <w:t>7-12</w:t>
            </w:r>
          </w:p>
        </w:tc>
        <w:tc>
          <w:tcPr>
            <w:tcW w:w="1465" w:type="dxa"/>
            <w:tcBorders>
              <w:left w:val="single" w:sz="2" w:space="0" w:color="000001"/>
              <w:bottom w:val="single" w:sz="2" w:space="0" w:color="000001"/>
            </w:tcBorders>
            <w:shd w:val="clear" w:color="auto" w:fill="00649E"/>
            <w:tcMar>
              <w:top w:w="0" w:type="dxa"/>
              <w:left w:w="10" w:type="dxa"/>
              <w:bottom w:w="0" w:type="dxa"/>
              <w:right w:w="10" w:type="dxa"/>
            </w:tcMar>
          </w:tcPr>
          <w:p w14:paraId="2EA9ECE8" w14:textId="77777777" w:rsidR="00490684" w:rsidRPr="00ED36B0" w:rsidRDefault="00490684" w:rsidP="005E4F91">
            <w:pPr>
              <w:pStyle w:val="TableContents"/>
              <w:jc w:val="center"/>
              <w:rPr>
                <w:color w:val="FFFFFF" w:themeColor="background1"/>
                <w:sz w:val="20"/>
                <w:szCs w:val="20"/>
              </w:rPr>
            </w:pPr>
            <w:r w:rsidRPr="00ED36B0">
              <w:rPr>
                <w:rFonts w:ascii="Arial" w:hAnsi="Arial"/>
                <w:color w:val="FFFFFF" w:themeColor="background1"/>
                <w:sz w:val="20"/>
                <w:szCs w:val="20"/>
              </w:rPr>
              <w:t>13-18</w:t>
            </w:r>
          </w:p>
        </w:tc>
        <w:tc>
          <w:tcPr>
            <w:tcW w:w="1464" w:type="dxa"/>
            <w:tcBorders>
              <w:left w:val="single" w:sz="2" w:space="0" w:color="000001"/>
              <w:bottom w:val="single" w:sz="2" w:space="0" w:color="000001"/>
              <w:right w:val="single" w:sz="4" w:space="0" w:color="auto"/>
            </w:tcBorders>
            <w:shd w:val="clear" w:color="auto" w:fill="00649E"/>
            <w:tcMar>
              <w:top w:w="0" w:type="dxa"/>
              <w:left w:w="10" w:type="dxa"/>
              <w:bottom w:w="0" w:type="dxa"/>
              <w:right w:w="10" w:type="dxa"/>
            </w:tcMar>
          </w:tcPr>
          <w:p w14:paraId="47F2551A" w14:textId="77777777" w:rsidR="00490684" w:rsidRPr="00ED36B0" w:rsidRDefault="00490684" w:rsidP="005E4F91">
            <w:pPr>
              <w:pStyle w:val="TableContents"/>
              <w:jc w:val="center"/>
              <w:rPr>
                <w:color w:val="FFFFFF" w:themeColor="background1"/>
                <w:sz w:val="20"/>
                <w:szCs w:val="20"/>
              </w:rPr>
            </w:pPr>
            <w:r w:rsidRPr="00ED36B0">
              <w:rPr>
                <w:rFonts w:ascii="Arial" w:hAnsi="Arial"/>
                <w:color w:val="FFFFFF" w:themeColor="background1"/>
                <w:sz w:val="20"/>
                <w:szCs w:val="20"/>
              </w:rPr>
              <w:t>19-24</w:t>
            </w:r>
          </w:p>
        </w:tc>
        <w:tc>
          <w:tcPr>
            <w:tcW w:w="1465" w:type="dxa"/>
            <w:tcBorders>
              <w:left w:val="single" w:sz="4" w:space="0" w:color="auto"/>
              <w:bottom w:val="single" w:sz="2" w:space="0" w:color="000001"/>
            </w:tcBorders>
            <w:shd w:val="clear" w:color="auto" w:fill="00649E"/>
            <w:tcMar>
              <w:top w:w="0" w:type="dxa"/>
              <w:left w:w="10" w:type="dxa"/>
              <w:bottom w:w="0" w:type="dxa"/>
              <w:right w:w="10" w:type="dxa"/>
            </w:tcMar>
          </w:tcPr>
          <w:p w14:paraId="36B79199" w14:textId="77777777" w:rsidR="00490684" w:rsidRPr="00ED36B0" w:rsidRDefault="00490684" w:rsidP="005E4F91">
            <w:pPr>
              <w:pStyle w:val="TableContents"/>
              <w:jc w:val="center"/>
              <w:rPr>
                <w:color w:val="FFFFFF" w:themeColor="background1"/>
                <w:sz w:val="20"/>
                <w:szCs w:val="20"/>
              </w:rPr>
            </w:pPr>
            <w:r w:rsidRPr="00ED36B0">
              <w:rPr>
                <w:rFonts w:ascii="Arial" w:hAnsi="Arial"/>
                <w:color w:val="FFFFFF" w:themeColor="background1"/>
                <w:sz w:val="20"/>
                <w:szCs w:val="20"/>
              </w:rPr>
              <w:t>25-30</w:t>
            </w:r>
          </w:p>
        </w:tc>
        <w:tc>
          <w:tcPr>
            <w:tcW w:w="1465" w:type="dxa"/>
            <w:tcBorders>
              <w:left w:val="single" w:sz="2" w:space="0" w:color="000001"/>
              <w:bottom w:val="single" w:sz="2" w:space="0" w:color="000001"/>
              <w:right w:val="single" w:sz="4" w:space="0" w:color="auto"/>
            </w:tcBorders>
            <w:shd w:val="clear" w:color="auto" w:fill="00649E"/>
          </w:tcPr>
          <w:p w14:paraId="3B597B8A" w14:textId="77777777" w:rsidR="00490684" w:rsidRPr="00ED36B0" w:rsidRDefault="00490684" w:rsidP="005E4F91">
            <w:pPr>
              <w:pStyle w:val="TableContents"/>
              <w:jc w:val="center"/>
              <w:rPr>
                <w:rFonts w:ascii="Arial" w:hAnsi="Arial"/>
                <w:color w:val="FFFFFF" w:themeColor="background1"/>
                <w:sz w:val="20"/>
                <w:szCs w:val="20"/>
              </w:rPr>
            </w:pPr>
            <w:r w:rsidRPr="00ED36B0">
              <w:rPr>
                <w:rFonts w:ascii="Arial" w:hAnsi="Arial"/>
                <w:color w:val="FFFFFF" w:themeColor="background1"/>
                <w:sz w:val="20"/>
                <w:szCs w:val="20"/>
              </w:rPr>
              <w:t>30-36</w:t>
            </w:r>
          </w:p>
        </w:tc>
      </w:tr>
      <w:tr w:rsidR="00093413" w:rsidRPr="00C12026" w14:paraId="63B3E8AA"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5EB9FD48"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1</w:t>
            </w:r>
          </w:p>
        </w:tc>
        <w:tc>
          <w:tcPr>
            <w:tcW w:w="1464" w:type="dxa"/>
            <w:tcBorders>
              <w:left w:val="single" w:sz="2" w:space="0" w:color="000001"/>
              <w:bottom w:val="single" w:sz="2" w:space="0" w:color="000001"/>
            </w:tcBorders>
            <w:shd w:val="clear" w:color="auto" w:fill="D0CECE" w:themeFill="background2" w:themeFillShade="E6"/>
            <w:tcMar>
              <w:top w:w="0" w:type="dxa"/>
              <w:left w:w="10" w:type="dxa"/>
              <w:bottom w:w="0" w:type="dxa"/>
              <w:right w:w="10" w:type="dxa"/>
            </w:tcMar>
          </w:tcPr>
          <w:p w14:paraId="2036A4F9"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hemeFill="background1"/>
            <w:tcMar>
              <w:top w:w="0" w:type="dxa"/>
              <w:left w:w="10" w:type="dxa"/>
              <w:bottom w:w="0" w:type="dxa"/>
              <w:right w:w="10" w:type="dxa"/>
            </w:tcMar>
          </w:tcPr>
          <w:p w14:paraId="6B63BAEC"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6C06E119"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EF6758A"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2" w:space="0" w:color="000001"/>
            </w:tcBorders>
            <w:shd w:val="clear" w:color="auto" w:fill="FFFFFF"/>
            <w:tcMar>
              <w:top w:w="0" w:type="dxa"/>
              <w:left w:w="10" w:type="dxa"/>
              <w:bottom w:w="0" w:type="dxa"/>
              <w:right w:w="10" w:type="dxa"/>
            </w:tcMar>
          </w:tcPr>
          <w:p w14:paraId="300819E8"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FFFFFF"/>
          </w:tcPr>
          <w:p w14:paraId="41D6ACE7" w14:textId="77777777" w:rsidR="00490684" w:rsidRPr="00C12026" w:rsidRDefault="00490684" w:rsidP="005E4F91">
            <w:pPr>
              <w:pStyle w:val="TableContents"/>
              <w:jc w:val="center"/>
              <w:rPr>
                <w:rFonts w:ascii="Arial" w:hAnsi="Arial"/>
                <w:sz w:val="20"/>
                <w:szCs w:val="20"/>
              </w:rPr>
            </w:pPr>
          </w:p>
        </w:tc>
      </w:tr>
      <w:tr w:rsidR="00093413" w:rsidRPr="00C12026" w14:paraId="21EC378F"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07F1BE4B"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2</w:t>
            </w:r>
          </w:p>
        </w:tc>
        <w:tc>
          <w:tcPr>
            <w:tcW w:w="1464" w:type="dxa"/>
            <w:tcBorders>
              <w:left w:val="single" w:sz="2" w:space="0" w:color="000001"/>
              <w:bottom w:val="single" w:sz="2" w:space="0" w:color="000001"/>
            </w:tcBorders>
            <w:shd w:val="clear" w:color="auto" w:fill="FFFFFF" w:themeFill="background1"/>
            <w:tcMar>
              <w:top w:w="0" w:type="dxa"/>
              <w:left w:w="10" w:type="dxa"/>
              <w:bottom w:w="0" w:type="dxa"/>
              <w:right w:w="10" w:type="dxa"/>
            </w:tcMar>
          </w:tcPr>
          <w:p w14:paraId="601DF260"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D0CECE" w:themeFill="background2" w:themeFillShade="E6"/>
            <w:tcMar>
              <w:top w:w="0" w:type="dxa"/>
              <w:left w:w="10" w:type="dxa"/>
              <w:bottom w:w="0" w:type="dxa"/>
              <w:right w:w="10" w:type="dxa"/>
            </w:tcMar>
          </w:tcPr>
          <w:p w14:paraId="77E83060" w14:textId="77777777" w:rsidR="00490684" w:rsidRPr="00C12026" w:rsidRDefault="00490684" w:rsidP="005E4F91">
            <w:pPr>
              <w:pStyle w:val="TableContents"/>
              <w:jc w:val="center"/>
              <w:rPr>
                <w:sz w:val="20"/>
                <w:szCs w:val="20"/>
              </w:rPr>
            </w:pPr>
            <w:r w:rsidRPr="00C12026">
              <w:rPr>
                <w:rFonts w:ascii="Arial" w:hAnsi="Arial"/>
                <w:sz w:val="20"/>
                <w:szCs w:val="20"/>
              </w:rPr>
              <w:t>M 1</w:t>
            </w: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2194DB79"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B46987"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2" w:space="0" w:color="000001"/>
            </w:tcBorders>
            <w:shd w:val="clear" w:color="auto" w:fill="FFFFFF"/>
            <w:tcMar>
              <w:top w:w="0" w:type="dxa"/>
              <w:left w:w="10" w:type="dxa"/>
              <w:bottom w:w="0" w:type="dxa"/>
              <w:right w:w="10" w:type="dxa"/>
            </w:tcMar>
          </w:tcPr>
          <w:p w14:paraId="32413F34"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FFFFFF"/>
          </w:tcPr>
          <w:p w14:paraId="0C227B98" w14:textId="77777777" w:rsidR="00490684" w:rsidRPr="00C12026" w:rsidRDefault="00490684" w:rsidP="005E4F91">
            <w:pPr>
              <w:pStyle w:val="TableContents"/>
              <w:jc w:val="center"/>
              <w:rPr>
                <w:rFonts w:ascii="Arial" w:hAnsi="Arial"/>
                <w:sz w:val="20"/>
                <w:szCs w:val="20"/>
              </w:rPr>
            </w:pPr>
          </w:p>
        </w:tc>
      </w:tr>
      <w:tr w:rsidR="00093413" w:rsidRPr="00C12026" w14:paraId="3F8FC3C8"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7E1C2B68"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lastRenderedPageBreak/>
              <w:t>AP 3</w:t>
            </w:r>
          </w:p>
        </w:tc>
        <w:tc>
          <w:tcPr>
            <w:tcW w:w="1464" w:type="dxa"/>
            <w:tcBorders>
              <w:left w:val="single" w:sz="2" w:space="0" w:color="000001"/>
              <w:bottom w:val="single" w:sz="2" w:space="0" w:color="000001"/>
            </w:tcBorders>
            <w:shd w:val="clear" w:color="auto" w:fill="FFFFFF"/>
            <w:tcMar>
              <w:top w:w="0" w:type="dxa"/>
              <w:left w:w="10" w:type="dxa"/>
              <w:bottom w:w="0" w:type="dxa"/>
              <w:right w:w="10" w:type="dxa"/>
            </w:tcMar>
          </w:tcPr>
          <w:p w14:paraId="19BA3968"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D0CECE" w:themeFill="background2" w:themeFillShade="E6"/>
            <w:tcMar>
              <w:top w:w="0" w:type="dxa"/>
              <w:left w:w="10" w:type="dxa"/>
              <w:bottom w:w="0" w:type="dxa"/>
              <w:right w:w="10" w:type="dxa"/>
            </w:tcMar>
          </w:tcPr>
          <w:p w14:paraId="183911BE"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D0CECE" w:themeFill="background2" w:themeFillShade="E6"/>
            <w:tcMar>
              <w:top w:w="0" w:type="dxa"/>
              <w:left w:w="10" w:type="dxa"/>
              <w:bottom w:w="0" w:type="dxa"/>
              <w:right w:w="10" w:type="dxa"/>
            </w:tcMar>
          </w:tcPr>
          <w:p w14:paraId="606A5A06"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FFFFFF" w:themeFill="background1"/>
            <w:tcMar>
              <w:top w:w="0" w:type="dxa"/>
              <w:left w:w="10" w:type="dxa"/>
              <w:bottom w:w="0" w:type="dxa"/>
              <w:right w:w="10" w:type="dxa"/>
            </w:tcMar>
          </w:tcPr>
          <w:p w14:paraId="6B0C7444"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2" w:space="0" w:color="000001"/>
            </w:tcBorders>
            <w:shd w:val="clear" w:color="auto" w:fill="FFFFFF"/>
            <w:tcMar>
              <w:top w:w="0" w:type="dxa"/>
              <w:left w:w="10" w:type="dxa"/>
              <w:bottom w:w="0" w:type="dxa"/>
              <w:right w:w="10" w:type="dxa"/>
            </w:tcMar>
          </w:tcPr>
          <w:p w14:paraId="57D5379B"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FFFFFF"/>
          </w:tcPr>
          <w:p w14:paraId="29C32C85" w14:textId="77777777" w:rsidR="00490684" w:rsidRPr="00C12026" w:rsidRDefault="00490684" w:rsidP="005E4F91">
            <w:pPr>
              <w:pStyle w:val="TableContents"/>
              <w:jc w:val="center"/>
              <w:rPr>
                <w:rFonts w:ascii="Arial" w:hAnsi="Arial"/>
                <w:sz w:val="20"/>
                <w:szCs w:val="20"/>
              </w:rPr>
            </w:pPr>
          </w:p>
        </w:tc>
      </w:tr>
      <w:tr w:rsidR="00093413" w:rsidRPr="00C12026" w14:paraId="450E6497"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0956A4DA"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4</w:t>
            </w:r>
          </w:p>
        </w:tc>
        <w:tc>
          <w:tcPr>
            <w:tcW w:w="1464" w:type="dxa"/>
            <w:tcBorders>
              <w:left w:val="single" w:sz="2" w:space="0" w:color="000001"/>
              <w:bottom w:val="single" w:sz="2" w:space="0" w:color="000001"/>
            </w:tcBorders>
            <w:shd w:val="clear" w:color="auto" w:fill="FFFFFF"/>
            <w:tcMar>
              <w:top w:w="0" w:type="dxa"/>
              <w:left w:w="10" w:type="dxa"/>
              <w:bottom w:w="0" w:type="dxa"/>
              <w:right w:w="10" w:type="dxa"/>
            </w:tcMar>
          </w:tcPr>
          <w:p w14:paraId="5BFF06D3"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61B5BF5E"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D0CECE" w:themeFill="background2" w:themeFillShade="E6"/>
            <w:tcMar>
              <w:top w:w="0" w:type="dxa"/>
              <w:left w:w="10" w:type="dxa"/>
              <w:bottom w:w="0" w:type="dxa"/>
              <w:right w:w="10" w:type="dxa"/>
            </w:tcMar>
          </w:tcPr>
          <w:p w14:paraId="147B5683"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D0CECE" w:themeFill="background2" w:themeFillShade="E6"/>
            <w:tcMar>
              <w:top w:w="0" w:type="dxa"/>
              <w:left w:w="10" w:type="dxa"/>
              <w:bottom w:w="0" w:type="dxa"/>
              <w:right w:w="10" w:type="dxa"/>
            </w:tcMar>
          </w:tcPr>
          <w:p w14:paraId="5AB29F81" w14:textId="77777777" w:rsidR="00490684" w:rsidRPr="00C12026" w:rsidRDefault="00490684" w:rsidP="005E4F91">
            <w:pPr>
              <w:pStyle w:val="TableContents"/>
              <w:jc w:val="center"/>
              <w:rPr>
                <w:sz w:val="20"/>
                <w:szCs w:val="20"/>
              </w:rPr>
            </w:pPr>
            <w:r w:rsidRPr="00C12026">
              <w:rPr>
                <w:rFonts w:ascii="Arial" w:hAnsi="Arial"/>
                <w:sz w:val="20"/>
                <w:szCs w:val="20"/>
              </w:rPr>
              <w:t>M 2</w:t>
            </w:r>
          </w:p>
        </w:tc>
        <w:tc>
          <w:tcPr>
            <w:tcW w:w="1465" w:type="dxa"/>
            <w:tcBorders>
              <w:left w:val="single" w:sz="4" w:space="0" w:color="auto"/>
              <w:bottom w:val="single" w:sz="2" w:space="0" w:color="000001"/>
            </w:tcBorders>
            <w:shd w:val="clear" w:color="auto" w:fill="FFFFFF"/>
            <w:tcMar>
              <w:top w:w="0" w:type="dxa"/>
              <w:left w:w="10" w:type="dxa"/>
              <w:bottom w:w="0" w:type="dxa"/>
              <w:right w:w="10" w:type="dxa"/>
            </w:tcMar>
          </w:tcPr>
          <w:p w14:paraId="119DEF62"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FFFFFF"/>
          </w:tcPr>
          <w:p w14:paraId="72F53C12" w14:textId="77777777" w:rsidR="00490684" w:rsidRPr="00C12026" w:rsidRDefault="00490684" w:rsidP="005E4F91">
            <w:pPr>
              <w:pStyle w:val="TableContents"/>
              <w:jc w:val="center"/>
              <w:rPr>
                <w:rFonts w:ascii="Arial" w:hAnsi="Arial"/>
                <w:sz w:val="20"/>
                <w:szCs w:val="20"/>
              </w:rPr>
            </w:pPr>
          </w:p>
        </w:tc>
      </w:tr>
      <w:tr w:rsidR="00093413" w:rsidRPr="00C12026" w14:paraId="08A0DC53"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5435DDFB"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5</w:t>
            </w:r>
          </w:p>
        </w:tc>
        <w:tc>
          <w:tcPr>
            <w:tcW w:w="1464" w:type="dxa"/>
            <w:tcBorders>
              <w:left w:val="single" w:sz="2" w:space="0" w:color="000001"/>
              <w:bottom w:val="single" w:sz="2" w:space="0" w:color="000001"/>
            </w:tcBorders>
            <w:shd w:val="clear" w:color="auto" w:fill="FFFFFF"/>
            <w:tcMar>
              <w:top w:w="0" w:type="dxa"/>
              <w:left w:w="10" w:type="dxa"/>
              <w:bottom w:w="0" w:type="dxa"/>
              <w:right w:w="10" w:type="dxa"/>
            </w:tcMar>
          </w:tcPr>
          <w:p w14:paraId="3191B9F4"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3E97A254"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5A3B3E71"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D0CECE" w:themeFill="background2" w:themeFillShade="E6"/>
            <w:tcMar>
              <w:top w:w="0" w:type="dxa"/>
              <w:left w:w="10" w:type="dxa"/>
              <w:bottom w:w="0" w:type="dxa"/>
              <w:right w:w="10" w:type="dxa"/>
            </w:tcMar>
          </w:tcPr>
          <w:p w14:paraId="2DD74B4B"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2" w:space="0" w:color="000001"/>
            </w:tcBorders>
            <w:shd w:val="clear" w:color="auto" w:fill="D0CECE" w:themeFill="background2" w:themeFillShade="E6"/>
            <w:tcMar>
              <w:top w:w="0" w:type="dxa"/>
              <w:left w:w="10" w:type="dxa"/>
              <w:bottom w:w="0" w:type="dxa"/>
              <w:right w:w="10" w:type="dxa"/>
            </w:tcMar>
          </w:tcPr>
          <w:p w14:paraId="377058B5"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FFFFFF" w:themeFill="background1"/>
          </w:tcPr>
          <w:p w14:paraId="6C07F723" w14:textId="77777777" w:rsidR="00490684" w:rsidRPr="00C12026" w:rsidRDefault="00490684" w:rsidP="005E4F91">
            <w:pPr>
              <w:pStyle w:val="TableContents"/>
              <w:jc w:val="center"/>
              <w:rPr>
                <w:rFonts w:ascii="Arial" w:hAnsi="Arial"/>
                <w:sz w:val="20"/>
                <w:szCs w:val="20"/>
              </w:rPr>
            </w:pPr>
          </w:p>
        </w:tc>
      </w:tr>
      <w:tr w:rsidR="00093413" w:rsidRPr="00C12026" w14:paraId="5CC910F7"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1E311121"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6</w:t>
            </w:r>
          </w:p>
        </w:tc>
        <w:tc>
          <w:tcPr>
            <w:tcW w:w="1464" w:type="dxa"/>
            <w:tcBorders>
              <w:left w:val="single" w:sz="2" w:space="0" w:color="000001"/>
              <w:bottom w:val="single" w:sz="2" w:space="0" w:color="000001"/>
            </w:tcBorders>
            <w:shd w:val="clear" w:color="auto" w:fill="FFFFFF"/>
            <w:tcMar>
              <w:top w:w="0" w:type="dxa"/>
              <w:left w:w="10" w:type="dxa"/>
              <w:bottom w:w="0" w:type="dxa"/>
              <w:right w:w="10" w:type="dxa"/>
            </w:tcMar>
          </w:tcPr>
          <w:p w14:paraId="5B6AE292"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2E82F519"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FFFFFF"/>
            <w:tcMar>
              <w:top w:w="0" w:type="dxa"/>
              <w:left w:w="10" w:type="dxa"/>
              <w:bottom w:w="0" w:type="dxa"/>
              <w:right w:w="10" w:type="dxa"/>
            </w:tcMar>
          </w:tcPr>
          <w:p w14:paraId="710195CC"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4DCAB84"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2" w:space="0" w:color="000001"/>
            </w:tcBorders>
            <w:shd w:val="clear" w:color="auto" w:fill="D0CECE" w:themeFill="background2" w:themeFillShade="E6"/>
            <w:tcMar>
              <w:top w:w="0" w:type="dxa"/>
              <w:left w:w="10" w:type="dxa"/>
              <w:bottom w:w="0" w:type="dxa"/>
              <w:right w:w="10" w:type="dxa"/>
            </w:tcMar>
          </w:tcPr>
          <w:p w14:paraId="00ACE343"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right w:val="single" w:sz="4" w:space="0" w:color="auto"/>
            </w:tcBorders>
            <w:shd w:val="clear" w:color="auto" w:fill="D0CECE" w:themeFill="background2" w:themeFillShade="E6"/>
          </w:tcPr>
          <w:p w14:paraId="039741EF" w14:textId="77777777" w:rsidR="00490684" w:rsidRPr="00C12026" w:rsidRDefault="00490684" w:rsidP="005E4F91">
            <w:pPr>
              <w:pStyle w:val="TableContents"/>
              <w:jc w:val="center"/>
              <w:rPr>
                <w:rFonts w:ascii="Arial" w:hAnsi="Arial"/>
                <w:sz w:val="20"/>
                <w:szCs w:val="20"/>
              </w:rPr>
            </w:pPr>
            <w:r w:rsidRPr="00C12026">
              <w:rPr>
                <w:rFonts w:ascii="Arial" w:hAnsi="Arial"/>
                <w:sz w:val="20"/>
                <w:szCs w:val="20"/>
              </w:rPr>
              <w:t>M3</w:t>
            </w:r>
          </w:p>
        </w:tc>
      </w:tr>
      <w:tr w:rsidR="00093413" w:rsidRPr="00C12026" w14:paraId="6FF6AEDC" w14:textId="77777777" w:rsidTr="00ED36B0">
        <w:tc>
          <w:tcPr>
            <w:tcW w:w="858" w:type="dxa"/>
            <w:tcBorders>
              <w:left w:val="single" w:sz="2" w:space="0" w:color="000001"/>
              <w:bottom w:val="single" w:sz="2" w:space="0" w:color="000001"/>
            </w:tcBorders>
            <w:shd w:val="clear" w:color="auto" w:fill="00649E"/>
            <w:tcMar>
              <w:top w:w="0" w:type="dxa"/>
              <w:left w:w="10" w:type="dxa"/>
              <w:bottom w:w="0" w:type="dxa"/>
              <w:right w:w="10" w:type="dxa"/>
            </w:tcMar>
          </w:tcPr>
          <w:p w14:paraId="289CC056" w14:textId="77777777" w:rsidR="00490684" w:rsidRPr="00ED36B0" w:rsidRDefault="00490684" w:rsidP="005E4F91">
            <w:pPr>
              <w:pStyle w:val="TableContents"/>
              <w:jc w:val="center"/>
              <w:rPr>
                <w:b/>
                <w:color w:val="FFFFFF" w:themeColor="background1"/>
                <w:sz w:val="20"/>
                <w:szCs w:val="20"/>
              </w:rPr>
            </w:pPr>
            <w:r w:rsidRPr="00ED36B0">
              <w:rPr>
                <w:rFonts w:ascii="Arial" w:hAnsi="Arial"/>
                <w:b/>
                <w:color w:val="FFFFFF" w:themeColor="background1"/>
                <w:sz w:val="20"/>
                <w:szCs w:val="20"/>
              </w:rPr>
              <w:t>AP 7</w:t>
            </w:r>
          </w:p>
        </w:tc>
        <w:tc>
          <w:tcPr>
            <w:tcW w:w="1464" w:type="dxa"/>
            <w:tcBorders>
              <w:left w:val="single" w:sz="2" w:space="0" w:color="000001"/>
              <w:bottom w:val="single" w:sz="2" w:space="0" w:color="000001"/>
            </w:tcBorders>
            <w:shd w:val="clear" w:color="auto" w:fill="CCCCCC"/>
            <w:tcMar>
              <w:top w:w="0" w:type="dxa"/>
              <w:left w:w="10" w:type="dxa"/>
              <w:bottom w:w="0" w:type="dxa"/>
              <w:right w:w="10" w:type="dxa"/>
            </w:tcMar>
          </w:tcPr>
          <w:p w14:paraId="208B6D59"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CCCCCC"/>
            <w:tcMar>
              <w:top w:w="0" w:type="dxa"/>
              <w:left w:w="10" w:type="dxa"/>
              <w:bottom w:w="0" w:type="dxa"/>
              <w:right w:w="10" w:type="dxa"/>
            </w:tcMar>
          </w:tcPr>
          <w:p w14:paraId="1FEEBB76"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2" w:space="0" w:color="000001"/>
            </w:tcBorders>
            <w:shd w:val="clear" w:color="auto" w:fill="CCCCCC"/>
            <w:tcMar>
              <w:top w:w="0" w:type="dxa"/>
              <w:left w:w="10" w:type="dxa"/>
              <w:bottom w:w="0" w:type="dxa"/>
              <w:right w:w="10" w:type="dxa"/>
            </w:tcMar>
          </w:tcPr>
          <w:p w14:paraId="249A6653" w14:textId="77777777" w:rsidR="00490684" w:rsidRPr="00C12026" w:rsidRDefault="00490684" w:rsidP="005E4F91">
            <w:pPr>
              <w:pStyle w:val="TableContents"/>
              <w:jc w:val="center"/>
              <w:rPr>
                <w:rFonts w:ascii="Arial" w:hAnsi="Arial"/>
                <w:sz w:val="20"/>
                <w:szCs w:val="20"/>
              </w:rPr>
            </w:pPr>
          </w:p>
        </w:tc>
        <w:tc>
          <w:tcPr>
            <w:tcW w:w="1464" w:type="dxa"/>
            <w:tcBorders>
              <w:left w:val="single" w:sz="2" w:space="0" w:color="000001"/>
              <w:bottom w:val="single" w:sz="2" w:space="0" w:color="000001"/>
              <w:right w:val="single" w:sz="4" w:space="0" w:color="auto"/>
            </w:tcBorders>
            <w:shd w:val="clear" w:color="auto" w:fill="CCCCCC"/>
            <w:tcMar>
              <w:top w:w="0" w:type="dxa"/>
              <w:left w:w="10" w:type="dxa"/>
              <w:bottom w:w="0" w:type="dxa"/>
              <w:right w:w="10" w:type="dxa"/>
            </w:tcMar>
          </w:tcPr>
          <w:p w14:paraId="52544A6E" w14:textId="77777777" w:rsidR="00490684" w:rsidRPr="00C12026" w:rsidRDefault="00490684" w:rsidP="005E4F91">
            <w:pPr>
              <w:pStyle w:val="TableContents"/>
              <w:jc w:val="center"/>
              <w:rPr>
                <w:rFonts w:ascii="Arial" w:hAnsi="Arial"/>
                <w:sz w:val="20"/>
                <w:szCs w:val="20"/>
              </w:rPr>
            </w:pPr>
          </w:p>
        </w:tc>
        <w:tc>
          <w:tcPr>
            <w:tcW w:w="1465" w:type="dxa"/>
            <w:tcBorders>
              <w:left w:val="single" w:sz="4" w:space="0" w:color="auto"/>
              <w:bottom w:val="single" w:sz="4" w:space="0" w:color="auto"/>
            </w:tcBorders>
            <w:shd w:val="clear" w:color="auto" w:fill="CCCCCC"/>
            <w:tcMar>
              <w:top w:w="0" w:type="dxa"/>
              <w:left w:w="10" w:type="dxa"/>
              <w:bottom w:w="0" w:type="dxa"/>
              <w:right w:w="10" w:type="dxa"/>
            </w:tcMar>
          </w:tcPr>
          <w:p w14:paraId="06B8345B" w14:textId="77777777" w:rsidR="00490684" w:rsidRPr="00C12026" w:rsidRDefault="00490684" w:rsidP="005E4F91">
            <w:pPr>
              <w:pStyle w:val="TableContents"/>
              <w:jc w:val="center"/>
              <w:rPr>
                <w:rFonts w:ascii="Arial" w:hAnsi="Arial"/>
                <w:sz w:val="20"/>
                <w:szCs w:val="20"/>
              </w:rPr>
            </w:pPr>
          </w:p>
        </w:tc>
        <w:tc>
          <w:tcPr>
            <w:tcW w:w="1465" w:type="dxa"/>
            <w:tcBorders>
              <w:left w:val="single" w:sz="2" w:space="0" w:color="000001"/>
              <w:bottom w:val="single" w:sz="4" w:space="0" w:color="auto"/>
              <w:right w:val="single" w:sz="4" w:space="0" w:color="auto"/>
            </w:tcBorders>
            <w:shd w:val="clear" w:color="auto" w:fill="CCCCCC"/>
          </w:tcPr>
          <w:p w14:paraId="63BD4B17" w14:textId="77777777" w:rsidR="00490684" w:rsidRPr="00C12026" w:rsidRDefault="00490684" w:rsidP="005E4F91">
            <w:pPr>
              <w:pStyle w:val="TableContents"/>
              <w:jc w:val="center"/>
              <w:rPr>
                <w:rFonts w:ascii="Arial" w:hAnsi="Arial"/>
                <w:sz w:val="20"/>
                <w:szCs w:val="20"/>
              </w:rPr>
            </w:pPr>
          </w:p>
        </w:tc>
      </w:tr>
    </w:tbl>
    <w:p w14:paraId="659F1146" w14:textId="77777777" w:rsidR="004D2CA4" w:rsidRPr="00490684" w:rsidRDefault="00F932D4" w:rsidP="003C2464">
      <w:pPr>
        <w:spacing w:before="120"/>
        <w:ind w:left="567" w:hanging="567"/>
        <w:jc w:val="both"/>
      </w:pPr>
      <w:r w:rsidRPr="00093413">
        <w:rPr>
          <w:rFonts w:ascii="Arial" w:hAnsi="Arial"/>
          <w:bCs/>
          <w:sz w:val="22"/>
          <w:szCs w:val="22"/>
        </w:rPr>
        <w:t>M 1:</w:t>
      </w:r>
      <w:r w:rsidRPr="00490684">
        <w:rPr>
          <w:rFonts w:ascii="Arial" w:hAnsi="Arial"/>
          <w:sz w:val="22"/>
          <w:szCs w:val="22"/>
        </w:rPr>
        <w:t xml:space="preserve"> </w:t>
      </w:r>
      <w:r w:rsidR="003C2464">
        <w:rPr>
          <w:rFonts w:ascii="Arial" w:hAnsi="Arial"/>
          <w:sz w:val="22"/>
          <w:szCs w:val="22"/>
        </w:rPr>
        <w:tab/>
      </w:r>
      <w:r w:rsidRPr="00490684">
        <w:rPr>
          <w:rFonts w:ascii="Arial" w:hAnsi="Arial"/>
          <w:sz w:val="22"/>
          <w:szCs w:val="22"/>
        </w:rPr>
        <w:t>Zusammenfassung der Literaturrecherche in einem Review-</w:t>
      </w:r>
      <w:r w:rsidR="0054762B">
        <w:rPr>
          <w:rFonts w:ascii="Arial" w:hAnsi="Arial"/>
          <w:sz w:val="22"/>
          <w:szCs w:val="22"/>
        </w:rPr>
        <w:t>B</w:t>
      </w:r>
      <w:r w:rsidRPr="00490684">
        <w:rPr>
          <w:rFonts w:ascii="Arial" w:hAnsi="Arial"/>
          <w:sz w:val="22"/>
          <w:szCs w:val="22"/>
        </w:rPr>
        <w:t>eitrag</w:t>
      </w:r>
    </w:p>
    <w:p w14:paraId="2266A53D" w14:textId="77777777" w:rsidR="004D2CA4" w:rsidRPr="00490684" w:rsidRDefault="00F932D4" w:rsidP="003C2464">
      <w:pPr>
        <w:ind w:left="567" w:hanging="567"/>
        <w:jc w:val="both"/>
      </w:pPr>
      <w:r w:rsidRPr="00093413">
        <w:rPr>
          <w:rFonts w:ascii="Arial" w:hAnsi="Arial"/>
          <w:bCs/>
          <w:sz w:val="22"/>
          <w:szCs w:val="22"/>
        </w:rPr>
        <w:t>M 2:</w:t>
      </w:r>
      <w:r w:rsidRPr="00490684">
        <w:rPr>
          <w:rFonts w:ascii="Arial" w:hAnsi="Arial"/>
          <w:sz w:val="22"/>
          <w:szCs w:val="22"/>
        </w:rPr>
        <w:t xml:space="preserve"> </w:t>
      </w:r>
      <w:r w:rsidR="003C2464">
        <w:rPr>
          <w:rFonts w:ascii="Arial" w:hAnsi="Arial"/>
          <w:sz w:val="22"/>
          <w:szCs w:val="22"/>
        </w:rPr>
        <w:tab/>
      </w:r>
      <w:r w:rsidRPr="00490684">
        <w:rPr>
          <w:rFonts w:ascii="Arial" w:hAnsi="Arial"/>
          <w:sz w:val="22"/>
          <w:szCs w:val="22"/>
        </w:rPr>
        <w:t>Aufbereitung der Ergebnisse in einem Review</w:t>
      </w:r>
    </w:p>
    <w:p w14:paraId="56DDE3D5" w14:textId="77777777" w:rsidR="004D2CA4" w:rsidRPr="00490684" w:rsidRDefault="00F932D4" w:rsidP="003C2464">
      <w:pPr>
        <w:ind w:left="567" w:hanging="567"/>
        <w:jc w:val="both"/>
      </w:pPr>
      <w:r w:rsidRPr="00093413">
        <w:rPr>
          <w:rFonts w:ascii="Arial" w:hAnsi="Arial"/>
          <w:bCs/>
          <w:sz w:val="22"/>
          <w:szCs w:val="22"/>
        </w:rPr>
        <w:t>M 3:</w:t>
      </w:r>
      <w:r w:rsidRPr="00490684">
        <w:rPr>
          <w:rFonts w:ascii="Arial" w:hAnsi="Arial"/>
          <w:sz w:val="22"/>
          <w:szCs w:val="22"/>
        </w:rPr>
        <w:t xml:space="preserve"> </w:t>
      </w:r>
      <w:r w:rsidR="003C2464">
        <w:rPr>
          <w:rFonts w:ascii="Arial" w:hAnsi="Arial"/>
          <w:sz w:val="22"/>
          <w:szCs w:val="22"/>
        </w:rPr>
        <w:tab/>
      </w:r>
      <w:r w:rsidRPr="00490684">
        <w:rPr>
          <w:rFonts w:ascii="Arial" w:hAnsi="Arial"/>
          <w:sz w:val="22"/>
          <w:szCs w:val="22"/>
        </w:rPr>
        <w:t>abschließende Präsentation der Ergebnisse auf einer Fachtagung, sowie Zusammenfassung dieser in einem Review</w:t>
      </w:r>
    </w:p>
    <w:p w14:paraId="197A57F2" w14:textId="77777777" w:rsidR="004D2CA4" w:rsidRDefault="0054762B" w:rsidP="003C2464">
      <w:pPr>
        <w:ind w:left="567" w:hanging="567"/>
        <w:jc w:val="both"/>
      </w:pPr>
      <w:r>
        <w:rPr>
          <w:rFonts w:ascii="Arial" w:hAnsi="Arial"/>
          <w:bCs/>
          <w:sz w:val="22"/>
          <w:szCs w:val="22"/>
        </w:rPr>
        <w:t>[vorgenannte Meilensteine sind Beispiele, bitte anpassen, konkretisieren und ergänzen]</w:t>
      </w:r>
    </w:p>
    <w:p w14:paraId="058C922B" w14:textId="77777777" w:rsidR="004D2CA4" w:rsidRDefault="00F932D4" w:rsidP="003C2464">
      <w:pPr>
        <w:spacing w:before="60"/>
        <w:jc w:val="both"/>
      </w:pPr>
      <w:r w:rsidRPr="00093413">
        <w:rPr>
          <w:rFonts w:ascii="Arial" w:hAnsi="Arial"/>
          <w:i/>
          <w:iCs/>
          <w:sz w:val="22"/>
          <w:szCs w:val="22"/>
          <w:u w:val="single"/>
        </w:rPr>
        <w:t>Verantwortlichkeiten:</w:t>
      </w:r>
      <w:r>
        <w:rPr>
          <w:rFonts w:ascii="Arial" w:hAnsi="Arial"/>
          <w:i/>
          <w:iCs/>
          <w:sz w:val="22"/>
          <w:szCs w:val="22"/>
        </w:rPr>
        <w:t xml:space="preserve"> </w:t>
      </w:r>
      <w:r>
        <w:rPr>
          <w:rFonts w:ascii="Arial" w:hAnsi="Arial"/>
          <w:iCs/>
          <w:sz w:val="22"/>
          <w:szCs w:val="22"/>
        </w:rPr>
        <w:t xml:space="preserve">Das Vorhaben wird durch </w:t>
      </w:r>
      <w:r w:rsidR="0054762B">
        <w:rPr>
          <w:rFonts w:ascii="Arial" w:hAnsi="Arial"/>
          <w:iCs/>
          <w:sz w:val="22"/>
          <w:szCs w:val="22"/>
        </w:rPr>
        <w:t>…</w:t>
      </w:r>
      <w:r>
        <w:rPr>
          <w:rFonts w:ascii="Arial" w:hAnsi="Arial"/>
          <w:iCs/>
          <w:sz w:val="22"/>
          <w:szCs w:val="22"/>
        </w:rPr>
        <w:t xml:space="preserve"> unter fachlicher Anleitung von Prof. </w:t>
      </w:r>
      <w:r w:rsidR="0054762B">
        <w:rPr>
          <w:rFonts w:ascii="Arial" w:hAnsi="Arial"/>
          <w:iCs/>
          <w:sz w:val="22"/>
          <w:szCs w:val="22"/>
        </w:rPr>
        <w:t>…</w:t>
      </w:r>
      <w:r>
        <w:rPr>
          <w:rFonts w:ascii="Arial" w:hAnsi="Arial"/>
          <w:iCs/>
          <w:sz w:val="22"/>
          <w:szCs w:val="22"/>
        </w:rPr>
        <w:t xml:space="preserve"> selbstständig umgesetzt.</w:t>
      </w:r>
      <w:r w:rsidR="00490684">
        <w:rPr>
          <w:rFonts w:ascii="Arial" w:hAnsi="Arial"/>
          <w:iCs/>
          <w:sz w:val="22"/>
          <w:szCs w:val="22"/>
        </w:rPr>
        <w:t xml:space="preserve"> </w:t>
      </w:r>
      <w:r>
        <w:rPr>
          <w:rFonts w:ascii="Arial" w:hAnsi="Arial"/>
          <w:sz w:val="22"/>
          <w:szCs w:val="22"/>
        </w:rPr>
        <w:t xml:space="preserve">Die Professur für </w:t>
      </w:r>
      <w:r w:rsidR="0054762B">
        <w:rPr>
          <w:rFonts w:ascii="Arial" w:hAnsi="Arial"/>
          <w:sz w:val="22"/>
          <w:szCs w:val="22"/>
        </w:rPr>
        <w:t>…</w:t>
      </w:r>
      <w:r>
        <w:rPr>
          <w:rFonts w:ascii="Arial" w:hAnsi="Arial"/>
          <w:sz w:val="22"/>
          <w:szCs w:val="22"/>
        </w:rPr>
        <w:t xml:space="preserve"> der TU Bergakademie Freiberg ist an mehreren Forschungsvorhaben beteiligt, die durch die vorhandenen Schnittstellen beste Voraussetzungen für das Vorhaben bieten. Durch das bestehende Netzwerk internationaler Partner </w:t>
      </w:r>
      <w:r w:rsidR="004D4BF7">
        <w:rPr>
          <w:rFonts w:ascii="Arial" w:hAnsi="Arial"/>
          <w:sz w:val="22"/>
          <w:szCs w:val="22"/>
        </w:rPr>
        <w:t xml:space="preserve">sind </w:t>
      </w:r>
      <w:r>
        <w:rPr>
          <w:rFonts w:ascii="Arial" w:hAnsi="Arial"/>
          <w:sz w:val="22"/>
          <w:szCs w:val="22"/>
        </w:rPr>
        <w:t xml:space="preserve">sowohl eine transnationale Zusammenarbeit als auch das Publizieren auf </w:t>
      </w:r>
      <w:r w:rsidR="004D4BF7">
        <w:rPr>
          <w:rFonts w:ascii="Arial" w:hAnsi="Arial"/>
          <w:sz w:val="22"/>
          <w:szCs w:val="22"/>
        </w:rPr>
        <w:t>hohem Niveau</w:t>
      </w:r>
      <w:r>
        <w:rPr>
          <w:rFonts w:ascii="Arial" w:hAnsi="Arial"/>
          <w:sz w:val="22"/>
          <w:szCs w:val="22"/>
        </w:rPr>
        <w:t xml:space="preserve"> gewährleistet.</w:t>
      </w:r>
      <w:r w:rsidR="0054762B">
        <w:rPr>
          <w:rFonts w:ascii="Arial" w:hAnsi="Arial"/>
          <w:sz w:val="22"/>
          <w:szCs w:val="22"/>
        </w:rPr>
        <w:t xml:space="preserve"> [bitte anpassen, konkretisieren und ergänzen]</w:t>
      </w:r>
    </w:p>
    <w:p w14:paraId="7CD03862" w14:textId="77777777" w:rsidR="004D2CA4" w:rsidRDefault="00F932D4" w:rsidP="003C2464">
      <w:pPr>
        <w:spacing w:before="60"/>
        <w:jc w:val="both"/>
      </w:pPr>
      <w:r w:rsidRPr="00093413">
        <w:rPr>
          <w:rFonts w:ascii="Arial" w:hAnsi="Arial"/>
          <w:i/>
          <w:iCs/>
          <w:sz w:val="22"/>
          <w:szCs w:val="22"/>
          <w:u w:val="single"/>
        </w:rPr>
        <w:t>Inhaltliche Kompetenz</w:t>
      </w:r>
      <w:r w:rsidR="008B4E06">
        <w:rPr>
          <w:rFonts w:ascii="Arial" w:hAnsi="Arial"/>
          <w:i/>
          <w:iCs/>
          <w:sz w:val="22"/>
          <w:szCs w:val="22"/>
          <w:u w:val="single"/>
        </w:rPr>
        <w:t>en</w:t>
      </w:r>
      <w:r w:rsidRPr="00093413">
        <w:rPr>
          <w:rFonts w:ascii="Arial" w:hAnsi="Arial"/>
          <w:i/>
          <w:iCs/>
          <w:sz w:val="22"/>
          <w:szCs w:val="22"/>
          <w:u w:val="single"/>
        </w:rPr>
        <w:t xml:space="preserve"> des </w:t>
      </w:r>
      <w:r w:rsidR="008B4E06">
        <w:rPr>
          <w:rFonts w:ascii="Arial" w:hAnsi="Arial"/>
          <w:i/>
          <w:iCs/>
          <w:sz w:val="22"/>
          <w:szCs w:val="22"/>
          <w:u w:val="single"/>
        </w:rPr>
        <w:t>Promovierenden</w:t>
      </w:r>
      <w:r w:rsidRPr="00093413">
        <w:rPr>
          <w:rFonts w:ascii="Arial" w:hAnsi="Arial"/>
          <w:i/>
          <w:iCs/>
          <w:sz w:val="22"/>
          <w:szCs w:val="22"/>
          <w:u w:val="single"/>
        </w:rPr>
        <w:t>:</w:t>
      </w:r>
      <w:r>
        <w:rPr>
          <w:rFonts w:ascii="Arial" w:hAnsi="Arial"/>
          <w:sz w:val="22"/>
          <w:szCs w:val="22"/>
        </w:rPr>
        <w:t xml:space="preserve"> </w:t>
      </w:r>
      <w:r w:rsidR="0054762B">
        <w:rPr>
          <w:rFonts w:ascii="Arial" w:hAnsi="Arial"/>
          <w:sz w:val="22"/>
          <w:szCs w:val="22"/>
        </w:rPr>
        <w:t>… [bitte begründen, durch welche vorherigen Arbeiten sich der/</w:t>
      </w:r>
      <w:proofErr w:type="gramStart"/>
      <w:r w:rsidR="0054762B">
        <w:rPr>
          <w:rFonts w:ascii="Arial" w:hAnsi="Arial"/>
          <w:sz w:val="22"/>
          <w:szCs w:val="22"/>
        </w:rPr>
        <w:t>die Promovend</w:t>
      </w:r>
      <w:proofErr w:type="gramEnd"/>
      <w:r w:rsidR="0054762B">
        <w:rPr>
          <w:rFonts w:ascii="Arial" w:hAnsi="Arial"/>
          <w:sz w:val="22"/>
          <w:szCs w:val="22"/>
        </w:rPr>
        <w:t>/In besonders für das Vorhaben qualifiziert hat, bzw. was seine besondere Eignung begründet</w:t>
      </w:r>
      <w:r w:rsidR="00F9378C">
        <w:rPr>
          <w:rFonts w:ascii="Arial" w:hAnsi="Arial"/>
          <w:sz w:val="22"/>
          <w:szCs w:val="22"/>
        </w:rPr>
        <w:t>; darstellen, dass der/die Promovend/In die Voraussetzungen für eine erfolgreiche Promotion an der jeweiligen Fakultät erfüllt]</w:t>
      </w:r>
    </w:p>
    <w:p w14:paraId="5B1013B7" w14:textId="77777777" w:rsidR="004D2CA4" w:rsidRDefault="008B4E06" w:rsidP="008B4E06">
      <w:pPr>
        <w:spacing w:before="60"/>
        <w:jc w:val="both"/>
        <w:rPr>
          <w:rFonts w:ascii="Arial" w:hAnsi="Arial"/>
          <w:sz w:val="22"/>
          <w:szCs w:val="22"/>
        </w:rPr>
      </w:pPr>
      <w:r w:rsidRPr="008B4E06">
        <w:rPr>
          <w:rFonts w:ascii="Arial" w:hAnsi="Arial"/>
          <w:i/>
          <w:iCs/>
          <w:sz w:val="22"/>
          <w:szCs w:val="22"/>
          <w:u w:val="single"/>
        </w:rPr>
        <w:t>Beiträge des Vorhabens zur Verbesserung der</w:t>
      </w:r>
      <w:r>
        <w:rPr>
          <w:rFonts w:ascii="Arial" w:hAnsi="Arial"/>
          <w:i/>
          <w:iCs/>
          <w:sz w:val="22"/>
          <w:szCs w:val="22"/>
          <w:u w:val="single"/>
        </w:rPr>
        <w:t xml:space="preserve"> </w:t>
      </w:r>
      <w:r w:rsidRPr="008B4E06">
        <w:rPr>
          <w:rFonts w:ascii="Arial" w:hAnsi="Arial"/>
          <w:i/>
          <w:iCs/>
          <w:sz w:val="22"/>
          <w:szCs w:val="22"/>
          <w:u w:val="single"/>
        </w:rPr>
        <w:t>Umweltbedingungen</w:t>
      </w:r>
      <w:r w:rsidR="00F932D4" w:rsidRPr="00093413">
        <w:rPr>
          <w:rFonts w:ascii="Arial" w:hAnsi="Arial"/>
          <w:i/>
          <w:iCs/>
          <w:sz w:val="22"/>
          <w:szCs w:val="22"/>
          <w:u w:val="single"/>
        </w:rPr>
        <w:t>:</w:t>
      </w:r>
      <w:r w:rsidR="00F932D4">
        <w:rPr>
          <w:rFonts w:ascii="Arial" w:hAnsi="Arial"/>
          <w:i/>
          <w:iCs/>
          <w:sz w:val="22"/>
          <w:szCs w:val="22"/>
        </w:rPr>
        <w:t xml:space="preserve"> </w:t>
      </w:r>
      <w:r>
        <w:rPr>
          <w:rFonts w:ascii="Arial" w:hAnsi="Arial"/>
          <w:sz w:val="22"/>
          <w:szCs w:val="22"/>
        </w:rPr>
        <w:t>..</w:t>
      </w:r>
      <w:r w:rsidR="00F932D4">
        <w:rPr>
          <w:rFonts w:ascii="Arial" w:hAnsi="Arial"/>
          <w:sz w:val="22"/>
          <w:szCs w:val="22"/>
        </w:rPr>
        <w:t>.</w:t>
      </w:r>
      <w:r w:rsidR="00F9378C">
        <w:rPr>
          <w:rFonts w:ascii="Arial" w:hAnsi="Arial"/>
          <w:sz w:val="22"/>
          <w:szCs w:val="22"/>
        </w:rPr>
        <w:t xml:space="preserve"> [bitte </w:t>
      </w:r>
      <w:r w:rsidR="004D37AF">
        <w:rPr>
          <w:rFonts w:ascii="Arial" w:hAnsi="Arial"/>
          <w:sz w:val="22"/>
          <w:szCs w:val="22"/>
        </w:rPr>
        <w:t>individuell begründen, welche Beiträge das Vorhaben zum Umwelt- und Klimaschutz sowie zu einer nachhaltigen Entwicklung leistet</w:t>
      </w:r>
      <w:r w:rsidR="00F9378C">
        <w:rPr>
          <w:rFonts w:ascii="Arial" w:hAnsi="Arial"/>
          <w:sz w:val="22"/>
          <w:szCs w:val="22"/>
        </w:rPr>
        <w:t>]</w:t>
      </w:r>
    </w:p>
    <w:p w14:paraId="12D14719" w14:textId="77777777" w:rsidR="008B4E06" w:rsidRDefault="009B5C54" w:rsidP="008B4E06">
      <w:pPr>
        <w:spacing w:before="60"/>
        <w:jc w:val="both"/>
      </w:pPr>
      <w:r w:rsidRPr="009B5C54">
        <w:rPr>
          <w:rFonts w:ascii="Arial" w:hAnsi="Arial"/>
          <w:i/>
          <w:iCs/>
          <w:sz w:val="22"/>
          <w:szCs w:val="22"/>
          <w:u w:val="single"/>
        </w:rPr>
        <w:t>Beitr</w:t>
      </w:r>
      <w:r>
        <w:rPr>
          <w:rFonts w:ascii="Arial" w:hAnsi="Arial"/>
          <w:i/>
          <w:iCs/>
          <w:sz w:val="22"/>
          <w:szCs w:val="22"/>
          <w:u w:val="single"/>
        </w:rPr>
        <w:t>ä</w:t>
      </w:r>
      <w:r w:rsidRPr="009B5C54">
        <w:rPr>
          <w:rFonts w:ascii="Arial" w:hAnsi="Arial"/>
          <w:i/>
          <w:iCs/>
          <w:sz w:val="22"/>
          <w:szCs w:val="22"/>
          <w:u w:val="single"/>
        </w:rPr>
        <w:t>g</w:t>
      </w:r>
      <w:r>
        <w:rPr>
          <w:rFonts w:ascii="Arial" w:hAnsi="Arial"/>
          <w:i/>
          <w:iCs/>
          <w:sz w:val="22"/>
          <w:szCs w:val="22"/>
          <w:u w:val="single"/>
        </w:rPr>
        <w:t>e</w:t>
      </w:r>
      <w:r w:rsidRPr="009B5C54">
        <w:rPr>
          <w:rFonts w:ascii="Arial" w:hAnsi="Arial"/>
          <w:i/>
          <w:iCs/>
          <w:sz w:val="22"/>
          <w:szCs w:val="22"/>
          <w:u w:val="single"/>
        </w:rPr>
        <w:t xml:space="preserve"> zu grünen Kompetenzen und Arbeitsplätzen und zur grünen Wirtschaft</w:t>
      </w:r>
      <w:r w:rsidR="008B4E06" w:rsidRPr="00093413">
        <w:rPr>
          <w:rFonts w:ascii="Arial" w:hAnsi="Arial"/>
          <w:i/>
          <w:iCs/>
          <w:sz w:val="22"/>
          <w:szCs w:val="22"/>
          <w:u w:val="single"/>
        </w:rPr>
        <w:t>:</w:t>
      </w:r>
      <w:r w:rsidR="008B4E06">
        <w:rPr>
          <w:rFonts w:ascii="Arial" w:hAnsi="Arial"/>
          <w:i/>
          <w:iCs/>
          <w:sz w:val="22"/>
          <w:szCs w:val="22"/>
        </w:rPr>
        <w:t xml:space="preserve"> </w:t>
      </w:r>
      <w:r w:rsidR="008B4E06">
        <w:rPr>
          <w:rFonts w:ascii="Arial" w:hAnsi="Arial"/>
          <w:sz w:val="22"/>
          <w:szCs w:val="22"/>
        </w:rPr>
        <w:t xml:space="preserve">... [bitte </w:t>
      </w:r>
      <w:r>
        <w:rPr>
          <w:rFonts w:ascii="Arial" w:hAnsi="Arial"/>
          <w:sz w:val="22"/>
          <w:szCs w:val="22"/>
        </w:rPr>
        <w:t>individuell begründen</w:t>
      </w:r>
      <w:r w:rsidR="008B4E06">
        <w:rPr>
          <w:rFonts w:ascii="Arial" w:hAnsi="Arial"/>
          <w:sz w:val="22"/>
          <w:szCs w:val="22"/>
        </w:rPr>
        <w:t>]</w:t>
      </w:r>
    </w:p>
    <w:p w14:paraId="01A147FA" w14:textId="77777777" w:rsidR="004D2CA4" w:rsidRDefault="00F9378C" w:rsidP="00F9378C">
      <w:pPr>
        <w:spacing w:before="120"/>
        <w:ind w:left="567" w:hanging="567"/>
        <w:jc w:val="both"/>
      </w:pPr>
      <w:r>
        <w:rPr>
          <w:rFonts w:ascii="Arial" w:hAnsi="Arial"/>
          <w:b/>
          <w:bCs/>
          <w:sz w:val="22"/>
          <w:szCs w:val="22"/>
        </w:rPr>
        <w:t>3</w:t>
      </w:r>
      <w:r>
        <w:rPr>
          <w:rFonts w:ascii="Arial" w:hAnsi="Arial"/>
          <w:b/>
          <w:bCs/>
          <w:sz w:val="22"/>
          <w:szCs w:val="22"/>
        </w:rPr>
        <w:tab/>
      </w:r>
      <w:r w:rsidR="00F932D4">
        <w:rPr>
          <w:rFonts w:ascii="Arial" w:hAnsi="Arial"/>
          <w:b/>
          <w:bCs/>
          <w:sz w:val="22"/>
          <w:szCs w:val="22"/>
        </w:rPr>
        <w:t>Ergebnisse und Dokumentation</w:t>
      </w:r>
    </w:p>
    <w:p w14:paraId="2352F6A6" w14:textId="77777777" w:rsidR="004D2CA4" w:rsidRDefault="00F932D4" w:rsidP="005710FC">
      <w:pPr>
        <w:spacing w:before="60"/>
        <w:jc w:val="both"/>
      </w:pPr>
      <w:r w:rsidRPr="00093413">
        <w:rPr>
          <w:rFonts w:ascii="Arial" w:hAnsi="Arial"/>
          <w:i/>
          <w:iCs/>
          <w:sz w:val="22"/>
          <w:szCs w:val="22"/>
          <w:u w:val="single"/>
        </w:rPr>
        <w:t>Ergebnisse und Neuwert:</w:t>
      </w:r>
      <w:r>
        <w:rPr>
          <w:rFonts w:ascii="Arial" w:hAnsi="Arial"/>
          <w:i/>
          <w:iCs/>
          <w:sz w:val="22"/>
          <w:szCs w:val="22"/>
        </w:rPr>
        <w:t xml:space="preserve"> </w:t>
      </w:r>
      <w:r>
        <w:rPr>
          <w:rFonts w:ascii="Arial" w:hAnsi="Arial"/>
          <w:iCs/>
          <w:sz w:val="22"/>
          <w:szCs w:val="22"/>
        </w:rPr>
        <w:t xml:space="preserve">Als zentrales Ergebnis des Vorhabens wird die Promotion von </w:t>
      </w:r>
      <w:r w:rsidR="00F9378C">
        <w:rPr>
          <w:rFonts w:ascii="Arial" w:hAnsi="Arial"/>
          <w:iCs/>
          <w:sz w:val="22"/>
          <w:szCs w:val="22"/>
        </w:rPr>
        <w:t>Herrn/</w:t>
      </w:r>
      <w:r>
        <w:rPr>
          <w:rFonts w:ascii="Arial" w:hAnsi="Arial"/>
          <w:iCs/>
          <w:sz w:val="22"/>
          <w:szCs w:val="22"/>
        </w:rPr>
        <w:t xml:space="preserve">Frau </w:t>
      </w:r>
      <w:r w:rsidR="00F9378C">
        <w:rPr>
          <w:rFonts w:ascii="Arial" w:hAnsi="Arial"/>
          <w:iCs/>
          <w:sz w:val="22"/>
          <w:szCs w:val="22"/>
        </w:rPr>
        <w:t>…</w:t>
      </w:r>
      <w:r>
        <w:rPr>
          <w:rFonts w:ascii="Arial" w:hAnsi="Arial"/>
          <w:iCs/>
          <w:sz w:val="22"/>
          <w:szCs w:val="22"/>
        </w:rPr>
        <w:t xml:space="preserve"> erwartet, </w:t>
      </w:r>
      <w:r w:rsidR="00F9378C">
        <w:rPr>
          <w:rFonts w:ascii="Arial" w:hAnsi="Arial"/>
          <w:iCs/>
          <w:sz w:val="22"/>
          <w:szCs w:val="22"/>
        </w:rPr>
        <w:t>der/</w:t>
      </w:r>
      <w:r>
        <w:rPr>
          <w:rFonts w:ascii="Arial" w:hAnsi="Arial"/>
          <w:iCs/>
          <w:sz w:val="22"/>
          <w:szCs w:val="22"/>
        </w:rPr>
        <w:t xml:space="preserve">die sich damit für eine anspruchsvolle Tätigkeit in der sächsischen Wirtschaft bzw. der Wissenschaft qualifiziert. Der wissenschaftliche Wert der Arbeit besteht in der Entwicklung eines </w:t>
      </w:r>
      <w:r w:rsidR="00F9378C">
        <w:rPr>
          <w:rFonts w:ascii="Arial" w:hAnsi="Arial"/>
          <w:iCs/>
          <w:sz w:val="22"/>
          <w:szCs w:val="22"/>
        </w:rPr>
        <w:t>…</w:t>
      </w:r>
      <w:r>
        <w:rPr>
          <w:rFonts w:ascii="Arial" w:hAnsi="Arial"/>
          <w:iCs/>
          <w:sz w:val="22"/>
          <w:szCs w:val="22"/>
        </w:rPr>
        <w:t xml:space="preserve">. </w:t>
      </w:r>
      <w:r>
        <w:rPr>
          <w:rFonts w:ascii="Arial" w:hAnsi="Arial"/>
          <w:sz w:val="22"/>
          <w:szCs w:val="22"/>
        </w:rPr>
        <w:t xml:space="preserve">Damit wird eine verbesserte Grundlage für die Entwicklung </w:t>
      </w:r>
      <w:r w:rsidR="00F9378C">
        <w:rPr>
          <w:rFonts w:ascii="Arial" w:hAnsi="Arial"/>
          <w:sz w:val="22"/>
          <w:szCs w:val="22"/>
        </w:rPr>
        <w:t>…</w:t>
      </w:r>
      <w:r>
        <w:rPr>
          <w:rFonts w:ascii="Arial" w:hAnsi="Arial"/>
          <w:sz w:val="22"/>
          <w:szCs w:val="22"/>
        </w:rPr>
        <w:t xml:space="preserve"> geschaffen, </w:t>
      </w:r>
      <w:r w:rsidR="00F9378C">
        <w:rPr>
          <w:rFonts w:ascii="Arial" w:hAnsi="Arial"/>
          <w:sz w:val="22"/>
          <w:szCs w:val="22"/>
        </w:rPr>
        <w:t>… [bitte anpassen, konkretisieren und ergänzen]</w:t>
      </w:r>
    </w:p>
    <w:p w14:paraId="40CCF3F4" w14:textId="77777777" w:rsidR="004D2CA4" w:rsidRDefault="00F932D4" w:rsidP="003C2464">
      <w:pPr>
        <w:spacing w:before="60"/>
        <w:jc w:val="both"/>
      </w:pPr>
      <w:r w:rsidRPr="00093413">
        <w:rPr>
          <w:rFonts w:ascii="Arial" w:hAnsi="Arial"/>
          <w:i/>
          <w:iCs/>
          <w:sz w:val="22"/>
          <w:szCs w:val="22"/>
          <w:u w:val="single"/>
        </w:rPr>
        <w:t xml:space="preserve">Vorgesehene Öffentlichkeitsarbeit: </w:t>
      </w:r>
      <w:r>
        <w:rPr>
          <w:rFonts w:ascii="Arial" w:hAnsi="Arial"/>
          <w:iCs/>
          <w:sz w:val="22"/>
          <w:szCs w:val="22"/>
        </w:rPr>
        <w:t xml:space="preserve">Alle im Rahmen des Vorhabens entwickelten Methoden, Modelle und Ergebnisse werden im Rahmen der Dissertationsschrift umfassend dokumentiert und diskriminierungsfrei publiziert. </w:t>
      </w:r>
      <w:r>
        <w:rPr>
          <w:rFonts w:ascii="Arial" w:hAnsi="Arial"/>
          <w:sz w:val="22"/>
          <w:szCs w:val="22"/>
        </w:rPr>
        <w:t>Darüber hinaus ist die Präsentation des Vorhabens und der erzielten Ergebnisse auf Fachkonferenzen und in Fachzeitschriften sowie in Form einer Projektwebsite vorgesehen. Darüber hinaus wird das Vorhaben im Rahmen von Maßnahmen der allgemeinen Öffentlichkeitsarbeit und Studienwerbung der TU Bergakademie Freiberg vorgestellt.</w:t>
      </w:r>
      <w:r w:rsidR="00F9378C">
        <w:rPr>
          <w:rFonts w:ascii="Arial" w:hAnsi="Arial"/>
          <w:sz w:val="22"/>
          <w:szCs w:val="22"/>
        </w:rPr>
        <w:t xml:space="preserve"> [bitte anpassen, konkretisieren und ergänzen]</w:t>
      </w:r>
    </w:p>
    <w:p w14:paraId="11B7BF15" w14:textId="77777777" w:rsidR="004D2CA4" w:rsidRDefault="00F932D4" w:rsidP="003C2464">
      <w:pPr>
        <w:spacing w:before="60"/>
        <w:jc w:val="both"/>
      </w:pPr>
      <w:r w:rsidRPr="00093413">
        <w:rPr>
          <w:rFonts w:ascii="Arial" w:hAnsi="Arial"/>
          <w:i/>
          <w:iCs/>
          <w:sz w:val="22"/>
          <w:szCs w:val="22"/>
          <w:u w:val="single"/>
        </w:rPr>
        <w:t>Fortführung, Nachnutzung, Nachhaltigkeit, Transferstrategie:</w:t>
      </w:r>
      <w:r>
        <w:rPr>
          <w:rFonts w:ascii="Arial" w:hAnsi="Arial"/>
          <w:i/>
          <w:iCs/>
          <w:sz w:val="22"/>
          <w:szCs w:val="22"/>
        </w:rPr>
        <w:t xml:space="preserve"> </w:t>
      </w:r>
      <w:r>
        <w:rPr>
          <w:rFonts w:ascii="Arial" w:hAnsi="Arial"/>
          <w:sz w:val="22"/>
          <w:szCs w:val="22"/>
        </w:rPr>
        <w:t xml:space="preserve">Die gewonnenen Resultate sowie die methodische Herangehensweise sollen in die interdisziplinäre Lehre an der TU Bergakademie Freiberg übernommen werden. Durch Weiterentwicklung in fachübergreifenden Folgeprojekten können die Ergebnisse </w:t>
      </w:r>
      <w:r w:rsidR="00F9378C">
        <w:rPr>
          <w:rFonts w:ascii="Arial" w:hAnsi="Arial"/>
          <w:sz w:val="22"/>
          <w:szCs w:val="22"/>
        </w:rPr>
        <w:t xml:space="preserve">für … </w:t>
      </w:r>
      <w:r>
        <w:rPr>
          <w:rFonts w:ascii="Arial" w:hAnsi="Arial"/>
          <w:sz w:val="22"/>
          <w:szCs w:val="22"/>
        </w:rPr>
        <w:t xml:space="preserve">genutzt werden. Somit stünden die Erkenntnisse auch Branchen wie </w:t>
      </w:r>
      <w:r w:rsidR="00F9378C">
        <w:rPr>
          <w:rFonts w:ascii="Arial" w:hAnsi="Arial"/>
          <w:sz w:val="22"/>
          <w:szCs w:val="22"/>
        </w:rPr>
        <w:t>…</w:t>
      </w:r>
      <w:r>
        <w:rPr>
          <w:rFonts w:ascii="Arial" w:hAnsi="Arial"/>
          <w:sz w:val="22"/>
          <w:szCs w:val="22"/>
        </w:rPr>
        <w:t xml:space="preserve"> zur Verfügung. </w:t>
      </w:r>
      <w:r w:rsidR="00A223C7">
        <w:rPr>
          <w:rFonts w:ascii="Arial" w:hAnsi="Arial"/>
          <w:sz w:val="22"/>
          <w:szCs w:val="22"/>
        </w:rPr>
        <w:t>In möglichen Folgeprojekten</w:t>
      </w:r>
      <w:r>
        <w:rPr>
          <w:rFonts w:ascii="Arial" w:hAnsi="Arial"/>
          <w:sz w:val="22"/>
          <w:szCs w:val="22"/>
        </w:rPr>
        <w:t xml:space="preserve"> </w:t>
      </w:r>
      <w:r w:rsidR="00A223C7">
        <w:rPr>
          <w:rFonts w:ascii="Arial" w:hAnsi="Arial"/>
          <w:sz w:val="22"/>
          <w:szCs w:val="22"/>
        </w:rPr>
        <w:t xml:space="preserve">könnte basierend auf den Erkenntnissen des Vorhabens in Zusammenarbeit mit einem sächsischen Unternehmen </w:t>
      </w:r>
      <w:r>
        <w:rPr>
          <w:rFonts w:ascii="Arial" w:hAnsi="Arial"/>
          <w:sz w:val="22"/>
          <w:szCs w:val="22"/>
        </w:rPr>
        <w:t xml:space="preserve">ein Prototyp einer </w:t>
      </w:r>
      <w:r w:rsidR="00F9378C">
        <w:rPr>
          <w:rFonts w:ascii="Arial" w:hAnsi="Arial"/>
          <w:sz w:val="22"/>
          <w:szCs w:val="22"/>
        </w:rPr>
        <w:t>…</w:t>
      </w:r>
      <w:r>
        <w:rPr>
          <w:rFonts w:ascii="Arial" w:hAnsi="Arial"/>
          <w:sz w:val="22"/>
          <w:szCs w:val="22"/>
        </w:rPr>
        <w:t xml:space="preserve"> entwickelt werden. Der abschließende Technologietransfer soll mit einem sächsischen KMU aus dem Bereich der </w:t>
      </w:r>
      <w:r w:rsidR="00F9378C">
        <w:rPr>
          <w:rFonts w:ascii="Arial" w:hAnsi="Arial"/>
          <w:sz w:val="22"/>
          <w:szCs w:val="22"/>
        </w:rPr>
        <w:t>…</w:t>
      </w:r>
      <w:r>
        <w:rPr>
          <w:rFonts w:ascii="Arial" w:hAnsi="Arial"/>
          <w:sz w:val="22"/>
          <w:szCs w:val="22"/>
        </w:rPr>
        <w:t xml:space="preserve"> erfolgen.</w:t>
      </w:r>
      <w:r w:rsidR="00F9378C" w:rsidRPr="00F9378C">
        <w:rPr>
          <w:rFonts w:ascii="Arial" w:hAnsi="Arial"/>
          <w:sz w:val="22"/>
          <w:szCs w:val="22"/>
        </w:rPr>
        <w:t xml:space="preserve"> </w:t>
      </w:r>
      <w:r w:rsidR="00F9378C">
        <w:rPr>
          <w:rFonts w:ascii="Arial" w:hAnsi="Arial"/>
          <w:sz w:val="22"/>
          <w:szCs w:val="22"/>
        </w:rPr>
        <w:t>[bitte anpassen, konkretisieren und ergänzen]</w:t>
      </w:r>
    </w:p>
    <w:p w14:paraId="512A45EB" w14:textId="77777777" w:rsidR="004D37AF" w:rsidRDefault="004D37AF" w:rsidP="00AC7DE7">
      <w:pPr>
        <w:spacing w:before="120"/>
        <w:ind w:left="567" w:hanging="567"/>
        <w:jc w:val="both"/>
        <w:rPr>
          <w:rFonts w:ascii="Arial" w:hAnsi="Arial"/>
          <w:b/>
          <w:bCs/>
          <w:sz w:val="22"/>
          <w:szCs w:val="22"/>
        </w:rPr>
      </w:pPr>
    </w:p>
    <w:p w14:paraId="5DC9388A" w14:textId="77777777" w:rsidR="00C12026" w:rsidRPr="00913850" w:rsidRDefault="00C12026" w:rsidP="005710FC">
      <w:pPr>
        <w:spacing w:before="60" w:after="120"/>
        <w:jc w:val="both"/>
        <w:rPr>
          <w:rFonts w:ascii="Arial" w:hAnsi="Arial"/>
          <w:b/>
          <w:sz w:val="22"/>
          <w:szCs w:val="22"/>
        </w:rPr>
      </w:pPr>
    </w:p>
    <w:p w14:paraId="0B8ADCC1" w14:textId="77777777" w:rsidR="005710FC" w:rsidRPr="00C12026" w:rsidRDefault="005710FC" w:rsidP="005710FC">
      <w:pPr>
        <w:spacing w:before="60" w:after="120"/>
        <w:jc w:val="both"/>
        <w:rPr>
          <w:rFonts w:ascii="Arial" w:hAnsi="Arial"/>
          <w:b/>
          <w:sz w:val="22"/>
          <w:szCs w:val="22"/>
        </w:rPr>
      </w:pPr>
      <w:r w:rsidRPr="00C12026">
        <w:rPr>
          <w:rFonts w:ascii="Arial" w:hAnsi="Arial"/>
          <w:b/>
          <w:sz w:val="22"/>
          <w:szCs w:val="22"/>
        </w:rPr>
        <w:t>Literaturangaben zur Skizze</w:t>
      </w:r>
      <w:r w:rsidR="00C12026" w:rsidRPr="00C12026">
        <w:rPr>
          <w:rFonts w:ascii="Arial" w:hAnsi="Arial"/>
          <w:b/>
          <w:sz w:val="22"/>
          <w:szCs w:val="22"/>
        </w:rPr>
        <w:t xml:space="preserve"> </w:t>
      </w:r>
      <w:r w:rsidR="00C12026" w:rsidRPr="00C12026">
        <w:rPr>
          <w:rFonts w:ascii="Arial" w:hAnsi="Arial"/>
          <w:sz w:val="22"/>
          <w:szCs w:val="22"/>
        </w:rPr>
        <w:t xml:space="preserve">[können ggf. auch auf einer sechsten Seite </w:t>
      </w:r>
      <w:r w:rsidR="00C12026">
        <w:rPr>
          <w:rFonts w:ascii="Arial" w:hAnsi="Arial"/>
          <w:sz w:val="22"/>
          <w:szCs w:val="22"/>
        </w:rPr>
        <w:t>aufgelistet</w:t>
      </w:r>
      <w:r w:rsidR="00C12026" w:rsidRPr="00C12026">
        <w:rPr>
          <w:rFonts w:ascii="Arial" w:hAnsi="Arial"/>
          <w:sz w:val="22"/>
          <w:szCs w:val="22"/>
        </w:rPr>
        <w:t xml:space="preserve"> werden]</w:t>
      </w:r>
    </w:p>
    <w:p w14:paraId="69438AB0" w14:textId="77777777" w:rsidR="005710FC" w:rsidRPr="003F4F21" w:rsidRDefault="005710FC" w:rsidP="005710FC">
      <w:pPr>
        <w:spacing w:before="60"/>
        <w:ind w:left="426" w:hanging="426"/>
        <w:jc w:val="both"/>
        <w:rPr>
          <w:rFonts w:ascii="Arial" w:hAnsi="Arial" w:cs="Arial"/>
          <w:sz w:val="22"/>
          <w:szCs w:val="22"/>
        </w:rPr>
      </w:pPr>
      <w:r w:rsidRPr="003F4F21">
        <w:rPr>
          <w:rFonts w:ascii="Arial" w:hAnsi="Arial"/>
          <w:sz w:val="22"/>
          <w:szCs w:val="22"/>
        </w:rPr>
        <w:t>[1]</w:t>
      </w:r>
      <w:r w:rsidRPr="003F4F21">
        <w:rPr>
          <w:rFonts w:ascii="Arial" w:hAnsi="Arial"/>
          <w:sz w:val="22"/>
          <w:szCs w:val="22"/>
        </w:rPr>
        <w:tab/>
      </w:r>
      <w:r w:rsidR="00C12026" w:rsidRPr="003F4F21">
        <w:rPr>
          <w:rFonts w:ascii="Arial" w:hAnsi="Arial" w:cs="Arial"/>
          <w:sz w:val="22"/>
          <w:szCs w:val="22"/>
        </w:rPr>
        <w:t>…</w:t>
      </w:r>
    </w:p>
    <w:p w14:paraId="5F2C7314" w14:textId="77777777" w:rsidR="005710FC" w:rsidRPr="003F4F21" w:rsidRDefault="005710FC" w:rsidP="005710FC">
      <w:pPr>
        <w:spacing w:before="60"/>
        <w:ind w:left="426" w:hanging="426"/>
        <w:jc w:val="both"/>
        <w:rPr>
          <w:rFonts w:ascii="Arial" w:hAnsi="Arial" w:cs="Arial"/>
          <w:sz w:val="22"/>
          <w:szCs w:val="22"/>
        </w:rPr>
      </w:pPr>
      <w:r w:rsidRPr="003F4F21">
        <w:rPr>
          <w:rFonts w:ascii="Arial" w:hAnsi="Arial" w:cs="Arial"/>
          <w:sz w:val="22"/>
          <w:szCs w:val="22"/>
        </w:rPr>
        <w:t>[2]</w:t>
      </w:r>
      <w:r w:rsidRPr="003F4F21">
        <w:rPr>
          <w:rFonts w:ascii="Arial" w:hAnsi="Arial" w:cs="Arial"/>
          <w:sz w:val="22"/>
          <w:szCs w:val="22"/>
        </w:rPr>
        <w:tab/>
      </w:r>
      <w:r w:rsidR="00C12026" w:rsidRPr="003F4F21">
        <w:rPr>
          <w:rFonts w:ascii="Arial" w:hAnsi="Arial" w:cs="Arial"/>
          <w:sz w:val="22"/>
          <w:szCs w:val="22"/>
        </w:rPr>
        <w:t>…</w:t>
      </w:r>
    </w:p>
    <w:p w14:paraId="4747AABF" w14:textId="77777777" w:rsidR="005710FC" w:rsidRPr="003F4F21" w:rsidRDefault="005710FC" w:rsidP="005710FC">
      <w:pPr>
        <w:spacing w:before="60"/>
        <w:ind w:left="426" w:hanging="426"/>
        <w:jc w:val="both"/>
        <w:rPr>
          <w:rFonts w:ascii="Arial" w:hAnsi="Arial" w:cs="Arial"/>
          <w:sz w:val="22"/>
          <w:szCs w:val="22"/>
        </w:rPr>
      </w:pPr>
      <w:r w:rsidRPr="003F4F21">
        <w:rPr>
          <w:rFonts w:ascii="Arial" w:hAnsi="Arial" w:cs="Arial"/>
          <w:sz w:val="22"/>
          <w:szCs w:val="22"/>
        </w:rPr>
        <w:t>[3]</w:t>
      </w:r>
      <w:r w:rsidRPr="003F4F21">
        <w:rPr>
          <w:rFonts w:ascii="Arial" w:hAnsi="Arial" w:cs="Arial"/>
          <w:sz w:val="22"/>
          <w:szCs w:val="22"/>
        </w:rPr>
        <w:tab/>
      </w:r>
      <w:r w:rsidR="00C12026" w:rsidRPr="003F4F21">
        <w:rPr>
          <w:rFonts w:ascii="Arial" w:hAnsi="Arial" w:cs="Arial"/>
          <w:sz w:val="22"/>
          <w:szCs w:val="22"/>
        </w:rPr>
        <w:t>…</w:t>
      </w:r>
    </w:p>
    <w:p w14:paraId="236E2B1E" w14:textId="77777777" w:rsidR="003F4F21" w:rsidRDefault="003F4F21" w:rsidP="005710FC">
      <w:pPr>
        <w:spacing w:before="60"/>
        <w:ind w:left="426" w:hanging="426"/>
        <w:jc w:val="both"/>
        <w:rPr>
          <w:rFonts w:ascii="Arial" w:hAnsi="Arial" w:cs="Arial"/>
        </w:rPr>
      </w:pPr>
    </w:p>
    <w:p w14:paraId="5478ED8C" w14:textId="77777777" w:rsidR="003F4F21" w:rsidRDefault="003F4F21" w:rsidP="005710FC">
      <w:pPr>
        <w:spacing w:before="60"/>
        <w:ind w:left="426" w:hanging="426"/>
        <w:jc w:val="both"/>
        <w:rPr>
          <w:rFonts w:ascii="Arial" w:hAnsi="Arial" w:cs="Arial"/>
        </w:rPr>
      </w:pPr>
    </w:p>
    <w:p w14:paraId="3E3DF0EC" w14:textId="77777777" w:rsidR="003E0BB3" w:rsidRDefault="003E0BB3" w:rsidP="005710FC">
      <w:pPr>
        <w:spacing w:before="60"/>
        <w:ind w:left="426" w:hanging="426"/>
        <w:jc w:val="both"/>
        <w:rPr>
          <w:rFonts w:ascii="Arial" w:hAnsi="Arial" w:cs="Arial"/>
          <w:b/>
        </w:rPr>
      </w:pPr>
      <w:r>
        <w:rPr>
          <w:rFonts w:ascii="Arial" w:hAnsi="Arial" w:cs="Arial"/>
          <w:b/>
        </w:rPr>
        <w:t>Informationen zur Skizzeneinreichung</w:t>
      </w:r>
    </w:p>
    <w:p w14:paraId="69505823" w14:textId="77777777" w:rsidR="003E0BB3" w:rsidRDefault="003E0BB3" w:rsidP="003E0BB3">
      <w:pPr>
        <w:spacing w:before="60" w:after="120"/>
        <w:jc w:val="both"/>
        <w:rPr>
          <w:rFonts w:ascii="Arial" w:hAnsi="Arial" w:cs="Arial"/>
          <w:sz w:val="22"/>
        </w:rPr>
      </w:pPr>
      <w:r>
        <w:rPr>
          <w:rFonts w:ascii="Arial" w:hAnsi="Arial" w:cs="Arial"/>
          <w:sz w:val="22"/>
        </w:rPr>
        <w:t>Die Länge der Beschreibung darf exklusive Deckblatt und Literaturangaben fünf Seiten</w:t>
      </w:r>
      <w:r w:rsidR="009B5C54">
        <w:rPr>
          <w:rFonts w:ascii="Arial" w:hAnsi="Arial" w:cs="Arial"/>
          <w:sz w:val="22"/>
        </w:rPr>
        <w:t xml:space="preserve"> (bei Schriftgrad 11 Punkte)</w:t>
      </w:r>
      <w:r>
        <w:rPr>
          <w:rFonts w:ascii="Arial" w:hAnsi="Arial" w:cs="Arial"/>
          <w:sz w:val="22"/>
        </w:rPr>
        <w:t xml:space="preserve"> nicht überschreiten. Neben der Skizze/Vorhabensbeschreibung sind folgende Unterlagen einzureichen:</w:t>
      </w:r>
    </w:p>
    <w:p w14:paraId="4A521EB7" w14:textId="77777777" w:rsidR="003E0BB3" w:rsidRPr="003E0BB3" w:rsidRDefault="003E0BB3" w:rsidP="009B5C54">
      <w:pPr>
        <w:pStyle w:val="Listenabsatz"/>
        <w:numPr>
          <w:ilvl w:val="0"/>
          <w:numId w:val="11"/>
        </w:numPr>
        <w:spacing w:after="120" w:line="240" w:lineRule="auto"/>
        <w:ind w:left="284" w:hanging="284"/>
        <w:contextualSpacing w:val="0"/>
        <w:rPr>
          <w:rFonts w:ascii="Arial" w:hAnsi="Arial" w:cs="Arial"/>
          <w:bCs/>
        </w:rPr>
      </w:pPr>
      <w:r w:rsidRPr="003E0BB3">
        <w:rPr>
          <w:rFonts w:ascii="Arial" w:hAnsi="Arial" w:cs="Arial"/>
          <w:bCs/>
        </w:rPr>
        <w:t>SAB-Formular 610</w:t>
      </w:r>
      <w:r w:rsidR="009B5C54">
        <w:rPr>
          <w:rFonts w:ascii="Arial" w:hAnsi="Arial" w:cs="Arial"/>
          <w:bCs/>
        </w:rPr>
        <w:t>1</w:t>
      </w:r>
      <w:r w:rsidRPr="003E0BB3">
        <w:rPr>
          <w:rFonts w:ascii="Arial" w:hAnsi="Arial" w:cs="Arial"/>
          <w:bCs/>
        </w:rPr>
        <w:t>8 (Deckblatt Interessenbekundung)</w:t>
      </w:r>
      <w:r w:rsidR="009B5C54">
        <w:rPr>
          <w:rFonts w:ascii="Arial" w:hAnsi="Arial" w:cs="Arial"/>
          <w:bCs/>
        </w:rPr>
        <w:t xml:space="preserve">: </w:t>
      </w:r>
      <w:hyperlink r:id="rId11" w:history="1">
        <w:r w:rsidR="009B5C54" w:rsidRPr="00DD32CD">
          <w:rPr>
            <w:rStyle w:val="Hyperlink"/>
            <w:rFonts w:ascii="Arial" w:hAnsi="Arial" w:cs="Arial"/>
            <w:bCs/>
          </w:rPr>
          <w:t>https://fs.egov.sachsen.de/formserv/findform?shortname=sab61018&amp;areashortname=sab</w:t>
        </w:r>
      </w:hyperlink>
      <w:r w:rsidR="009B5C54">
        <w:rPr>
          <w:rFonts w:ascii="Arial" w:hAnsi="Arial" w:cs="Arial"/>
          <w:bCs/>
        </w:rPr>
        <w:t xml:space="preserve"> </w:t>
      </w:r>
      <w:r>
        <w:rPr>
          <w:rFonts w:ascii="Arial" w:hAnsi="Arial" w:cs="Arial"/>
          <w:bCs/>
        </w:rPr>
        <w:t xml:space="preserve"> </w:t>
      </w:r>
      <w:r w:rsidRPr="003E0BB3">
        <w:rPr>
          <w:rFonts w:ascii="Arial" w:hAnsi="Arial" w:cs="Arial"/>
          <w:bCs/>
        </w:rPr>
        <w:t xml:space="preserve"> </w:t>
      </w:r>
      <w:r>
        <w:rPr>
          <w:rFonts w:ascii="Arial" w:hAnsi="Arial" w:cs="Arial"/>
          <w:bCs/>
        </w:rPr>
        <w:t xml:space="preserve"> </w:t>
      </w:r>
      <w:r w:rsidRPr="003E0BB3">
        <w:rPr>
          <w:rFonts w:ascii="Arial" w:hAnsi="Arial" w:cs="Arial"/>
          <w:bCs/>
        </w:rPr>
        <w:t xml:space="preserve"> </w:t>
      </w:r>
    </w:p>
    <w:p w14:paraId="4B7130D1" w14:textId="77777777" w:rsidR="003E0BB3" w:rsidRPr="003E0BB3" w:rsidRDefault="003E0BB3" w:rsidP="003E0BB3">
      <w:pPr>
        <w:pStyle w:val="Listenabsatz"/>
        <w:numPr>
          <w:ilvl w:val="0"/>
          <w:numId w:val="11"/>
        </w:numPr>
        <w:spacing w:after="120" w:line="240" w:lineRule="auto"/>
        <w:ind w:left="284" w:hanging="284"/>
        <w:contextualSpacing w:val="0"/>
        <w:rPr>
          <w:rFonts w:ascii="Arial" w:hAnsi="Arial" w:cs="Arial"/>
        </w:rPr>
      </w:pPr>
      <w:r w:rsidRPr="003E0BB3">
        <w:rPr>
          <w:rFonts w:ascii="Arial" w:hAnsi="Arial" w:cs="Arial"/>
        </w:rPr>
        <w:t>Lebenslauf</w:t>
      </w:r>
      <w:r>
        <w:rPr>
          <w:rFonts w:ascii="Arial" w:hAnsi="Arial" w:cs="Arial"/>
        </w:rPr>
        <w:t xml:space="preserve"> des Promovenden/der Promovendin</w:t>
      </w:r>
    </w:p>
    <w:p w14:paraId="506A8FB3" w14:textId="77777777" w:rsidR="003E0BB3" w:rsidRPr="003E0BB3" w:rsidRDefault="003E0BB3" w:rsidP="003E0BB3">
      <w:pPr>
        <w:pStyle w:val="Listenabsatz"/>
        <w:numPr>
          <w:ilvl w:val="0"/>
          <w:numId w:val="11"/>
        </w:numPr>
        <w:spacing w:after="120" w:line="240" w:lineRule="auto"/>
        <w:ind w:left="284" w:hanging="284"/>
        <w:contextualSpacing w:val="0"/>
        <w:rPr>
          <w:rFonts w:ascii="Arial" w:hAnsi="Arial" w:cs="Arial"/>
        </w:rPr>
      </w:pPr>
      <w:r w:rsidRPr="003E0BB3">
        <w:rPr>
          <w:rFonts w:ascii="Arial" w:hAnsi="Arial" w:cs="Arial"/>
        </w:rPr>
        <w:t>Kopie des letzten Hochschulzeugnisses (bei ausländischen Zeugnissen Kopie der beglaubigten Übersetzung)</w:t>
      </w:r>
      <w:r>
        <w:rPr>
          <w:rFonts w:ascii="Arial" w:hAnsi="Arial" w:cs="Arial"/>
        </w:rPr>
        <w:t xml:space="preserve"> bzw. eines aktuellen Notenspiegels (bei noch studierenden Bewerbern)</w:t>
      </w:r>
    </w:p>
    <w:p w14:paraId="2317B4B3" w14:textId="77777777" w:rsidR="003E0BB3" w:rsidRPr="003E0BB3" w:rsidRDefault="003E0BB3" w:rsidP="003E0BB3">
      <w:pPr>
        <w:pStyle w:val="Listenabsatz"/>
        <w:numPr>
          <w:ilvl w:val="0"/>
          <w:numId w:val="11"/>
        </w:numPr>
        <w:spacing w:after="120" w:line="240" w:lineRule="auto"/>
        <w:ind w:left="284" w:hanging="284"/>
        <w:contextualSpacing w:val="0"/>
        <w:rPr>
          <w:rFonts w:ascii="Arial" w:hAnsi="Arial" w:cs="Arial"/>
        </w:rPr>
      </w:pPr>
      <w:r w:rsidRPr="003E0BB3">
        <w:rPr>
          <w:rFonts w:ascii="Arial" w:hAnsi="Arial" w:cs="Arial"/>
        </w:rPr>
        <w:t>Bestätigung, dass mit dem Promotionsvorhaben noch nicht begonnen wurde (nicht erforderlich bei Vorhaben zur Vereinbarkeit von Familie und wissenschaftlicher Karriere)</w:t>
      </w:r>
    </w:p>
    <w:p w14:paraId="5F7BF55E" w14:textId="77777777" w:rsidR="003E0BB3" w:rsidRPr="003E0BB3" w:rsidRDefault="003E0BB3" w:rsidP="003E0BB3">
      <w:pPr>
        <w:pStyle w:val="Listenabsatz"/>
        <w:numPr>
          <w:ilvl w:val="0"/>
          <w:numId w:val="11"/>
        </w:numPr>
        <w:spacing w:after="120" w:line="240" w:lineRule="auto"/>
        <w:ind w:left="284" w:hanging="284"/>
        <w:contextualSpacing w:val="0"/>
        <w:rPr>
          <w:rFonts w:ascii="Arial" w:hAnsi="Arial" w:cs="Arial"/>
        </w:rPr>
      </w:pPr>
      <w:r w:rsidRPr="003E0BB3">
        <w:rPr>
          <w:rFonts w:ascii="Arial" w:hAnsi="Arial" w:cs="Arial"/>
          <w:b/>
        </w:rPr>
        <w:t xml:space="preserve">Bei </w:t>
      </w:r>
      <w:r w:rsidRPr="003E0BB3">
        <w:rPr>
          <w:rFonts w:ascii="Arial" w:hAnsi="Arial" w:cs="Arial"/>
          <w:b/>
          <w:bCs/>
        </w:rPr>
        <w:t>Industriepromotionen:</w:t>
      </w:r>
      <w:r w:rsidRPr="003E0BB3">
        <w:rPr>
          <w:rFonts w:ascii="Arial" w:hAnsi="Arial" w:cs="Arial"/>
        </w:rPr>
        <w:t xml:space="preserve"> Absichtserklärung </w:t>
      </w:r>
      <w:r w:rsidR="00D133A0">
        <w:rPr>
          <w:rFonts w:ascii="Arial" w:hAnsi="Arial" w:cs="Arial"/>
        </w:rPr>
        <w:t xml:space="preserve">des beteiligten Unternehmens </w:t>
      </w:r>
      <w:r w:rsidRPr="003E0BB3">
        <w:rPr>
          <w:rFonts w:ascii="Arial" w:hAnsi="Arial" w:cs="Arial"/>
        </w:rPr>
        <w:t>mit der  Zusage der Mitfinanzierung des Promotionsvorhabens zur Hälfte der Kosten.</w:t>
      </w:r>
    </w:p>
    <w:p w14:paraId="3180F5C9" w14:textId="77777777" w:rsidR="003E0BB3" w:rsidRDefault="003E0BB3" w:rsidP="003E0BB3">
      <w:pPr>
        <w:pStyle w:val="Listenabsatz"/>
        <w:numPr>
          <w:ilvl w:val="0"/>
          <w:numId w:val="11"/>
        </w:numPr>
        <w:spacing w:after="120" w:line="240" w:lineRule="auto"/>
        <w:ind w:left="284" w:hanging="284"/>
        <w:contextualSpacing w:val="0"/>
        <w:rPr>
          <w:rFonts w:ascii="Arial" w:hAnsi="Arial" w:cs="Arial"/>
        </w:rPr>
      </w:pPr>
      <w:r w:rsidRPr="003E0BB3">
        <w:rPr>
          <w:rFonts w:ascii="Arial" w:hAnsi="Arial" w:cs="Arial"/>
          <w:b/>
          <w:bCs/>
        </w:rPr>
        <w:t>Bei Vorhaben zur Vereinbarkeit von Familie und wissenschaftlicher Karriere:</w:t>
      </w:r>
      <w:r w:rsidRPr="003E0BB3">
        <w:rPr>
          <w:rFonts w:ascii="Arial" w:hAnsi="Arial" w:cs="Arial"/>
        </w:rPr>
        <w:t> Nachweise der familienbedingten Unterbrechung</w:t>
      </w:r>
    </w:p>
    <w:p w14:paraId="3B61E34E" w14:textId="77777777" w:rsidR="00D133A0" w:rsidRDefault="00D133A0" w:rsidP="003E0BB3">
      <w:pPr>
        <w:pStyle w:val="Listenabsatz"/>
        <w:numPr>
          <w:ilvl w:val="0"/>
          <w:numId w:val="11"/>
        </w:numPr>
        <w:spacing w:after="120" w:line="240" w:lineRule="auto"/>
        <w:ind w:left="284" w:hanging="284"/>
        <w:contextualSpacing w:val="0"/>
        <w:rPr>
          <w:rFonts w:ascii="Arial" w:hAnsi="Arial" w:cs="Arial"/>
        </w:rPr>
      </w:pPr>
      <w:r>
        <w:rPr>
          <w:rFonts w:ascii="Arial" w:hAnsi="Arial" w:cs="Arial"/>
          <w:b/>
          <w:bCs/>
        </w:rPr>
        <w:t>Bei Beantragung der Kinderzulage:</w:t>
      </w:r>
      <w:r>
        <w:rPr>
          <w:rFonts w:ascii="Arial" w:hAnsi="Arial" w:cs="Arial"/>
        </w:rPr>
        <w:t xml:space="preserve"> </w:t>
      </w:r>
      <w:r w:rsidRPr="00D133A0">
        <w:rPr>
          <w:rFonts w:ascii="Arial" w:hAnsi="Arial" w:cs="Arial"/>
        </w:rPr>
        <w:t>Kopie der Geburtsurkunde vorhandener Kinder</w:t>
      </w:r>
      <w:r>
        <w:rPr>
          <w:rFonts w:ascii="Arial" w:hAnsi="Arial" w:cs="Arial"/>
        </w:rPr>
        <w:t xml:space="preserve">; </w:t>
      </w:r>
      <w:r w:rsidRPr="00D133A0">
        <w:rPr>
          <w:rFonts w:ascii="Arial" w:hAnsi="Arial" w:cs="Arial"/>
        </w:rPr>
        <w:t xml:space="preserve">Kopie des Kindergeldbescheides (bei Anspruch auf Kindergeld) oder Bescheinigung des Einwohnermeldeamtes, dass Kind(er) mit </w:t>
      </w:r>
      <w:proofErr w:type="spellStart"/>
      <w:r w:rsidRPr="00D133A0">
        <w:rPr>
          <w:rFonts w:ascii="Arial" w:hAnsi="Arial" w:cs="Arial"/>
        </w:rPr>
        <w:t>Antragsteller:in</w:t>
      </w:r>
      <w:proofErr w:type="spellEnd"/>
      <w:r w:rsidRPr="00D133A0">
        <w:rPr>
          <w:rFonts w:ascii="Arial" w:hAnsi="Arial" w:cs="Arial"/>
        </w:rPr>
        <w:t xml:space="preserve"> in häuslicher Gemeinschaft lebt/leben (wenn kein Anspruch auf Kindergeld aufgrund der Staatsbürgerscha</w:t>
      </w:r>
      <w:r>
        <w:rPr>
          <w:rFonts w:ascii="Arial" w:hAnsi="Arial" w:cs="Arial"/>
        </w:rPr>
        <w:t>ft besteht)</w:t>
      </w:r>
    </w:p>
    <w:p w14:paraId="355A0586" w14:textId="77777777" w:rsidR="00D133A0" w:rsidRPr="00D133A0" w:rsidRDefault="00D133A0" w:rsidP="00D133A0">
      <w:pPr>
        <w:spacing w:after="120"/>
        <w:rPr>
          <w:rFonts w:ascii="Arial" w:hAnsi="Arial" w:cs="Arial"/>
        </w:rPr>
      </w:pPr>
      <w:r>
        <w:rPr>
          <w:rFonts w:ascii="Arial" w:hAnsi="Arial" w:cs="Arial"/>
        </w:rPr>
        <w:t>Die Antragsunterlagen sind grundsätzlich in deutscher Sprache vorzulegen.</w:t>
      </w:r>
    </w:p>
    <w:p w14:paraId="5992A584" w14:textId="77777777" w:rsidR="003E0BB3" w:rsidRPr="00591549" w:rsidRDefault="003E0BB3" w:rsidP="003E0BB3">
      <w:pPr>
        <w:spacing w:after="120"/>
        <w:rPr>
          <w:rFonts w:ascii="Arial" w:hAnsi="Arial" w:cs="Arial"/>
          <w:b/>
          <w:sz w:val="22"/>
        </w:rPr>
      </w:pPr>
      <w:r w:rsidRPr="00591549">
        <w:rPr>
          <w:rFonts w:ascii="Arial" w:hAnsi="Arial" w:cs="Arial"/>
          <w:b/>
          <w:sz w:val="22"/>
        </w:rPr>
        <w:t xml:space="preserve">Fristen zur Abgabe von Bewerbungen </w:t>
      </w:r>
      <w:r w:rsidR="00591549" w:rsidRPr="00591549">
        <w:rPr>
          <w:rFonts w:ascii="Arial" w:hAnsi="Arial" w:cs="Arial"/>
          <w:b/>
          <w:sz w:val="22"/>
        </w:rPr>
        <w:t>für die Förderrunde 20</w:t>
      </w:r>
      <w:r w:rsidR="00D133A0">
        <w:rPr>
          <w:rFonts w:ascii="Arial" w:hAnsi="Arial" w:cs="Arial"/>
          <w:b/>
          <w:sz w:val="22"/>
        </w:rPr>
        <w:t>23</w:t>
      </w:r>
      <w:r w:rsidR="00591549" w:rsidRPr="00591549">
        <w:rPr>
          <w:rFonts w:ascii="Arial" w:hAnsi="Arial" w:cs="Arial"/>
          <w:b/>
          <w:sz w:val="22"/>
        </w:rPr>
        <w:t>:</w:t>
      </w:r>
      <w:r w:rsidR="00D133A0">
        <w:rPr>
          <w:rFonts w:ascii="Arial" w:hAnsi="Arial" w:cs="Arial"/>
          <w:b/>
          <w:sz w:val="22"/>
        </w:rPr>
        <w:t xml:space="preserve"> </w:t>
      </w:r>
      <w:r w:rsidR="00D133A0" w:rsidRPr="00D133A0">
        <w:rPr>
          <w:rFonts w:ascii="Arial" w:hAnsi="Arial" w:cs="Arial"/>
          <w:sz w:val="22"/>
        </w:rPr>
        <w:t>12.12.2022, E-Mail-Eingang</w:t>
      </w:r>
    </w:p>
    <w:p w14:paraId="69E4AFDD" w14:textId="77777777" w:rsidR="003E0BB3" w:rsidRDefault="003E0BB3" w:rsidP="005710FC">
      <w:pPr>
        <w:spacing w:before="60"/>
        <w:ind w:left="426" w:hanging="426"/>
        <w:jc w:val="both"/>
        <w:rPr>
          <w:rFonts w:ascii="Arial" w:hAnsi="Arial" w:cs="Arial"/>
          <w:b/>
        </w:rPr>
      </w:pPr>
    </w:p>
    <w:p w14:paraId="053B953E" w14:textId="77777777" w:rsidR="003F4F21" w:rsidRPr="00983185" w:rsidRDefault="003F4F21" w:rsidP="005710FC">
      <w:pPr>
        <w:spacing w:before="60"/>
        <w:ind w:left="426" w:hanging="426"/>
        <w:jc w:val="both"/>
        <w:rPr>
          <w:rFonts w:ascii="Arial" w:hAnsi="Arial" w:cs="Arial"/>
          <w:b/>
        </w:rPr>
      </w:pPr>
      <w:r w:rsidRPr="00983185">
        <w:rPr>
          <w:rFonts w:ascii="Arial" w:hAnsi="Arial" w:cs="Arial"/>
          <w:b/>
        </w:rPr>
        <w:t xml:space="preserve">Hinweise zur Verwendung der Vorlage für die </w:t>
      </w:r>
      <w:proofErr w:type="spellStart"/>
      <w:r w:rsidRPr="00983185">
        <w:rPr>
          <w:rFonts w:ascii="Arial" w:hAnsi="Arial" w:cs="Arial"/>
          <w:b/>
        </w:rPr>
        <w:t>Vorhabensskizze</w:t>
      </w:r>
      <w:proofErr w:type="spellEnd"/>
    </w:p>
    <w:p w14:paraId="59D92AD6" w14:textId="77777777" w:rsidR="003F4F21" w:rsidRDefault="003F4F21" w:rsidP="003F4F21">
      <w:pPr>
        <w:spacing w:before="60"/>
        <w:jc w:val="both"/>
        <w:rPr>
          <w:rFonts w:ascii="Arial" w:hAnsi="Arial" w:cs="Arial"/>
          <w:sz w:val="22"/>
        </w:rPr>
      </w:pPr>
      <w:r>
        <w:rPr>
          <w:rFonts w:ascii="Arial" w:hAnsi="Arial" w:cs="Arial"/>
          <w:sz w:val="22"/>
        </w:rPr>
        <w:t xml:space="preserve">Ziele der Vorgabe einer Vorlage für die Erstellung der </w:t>
      </w:r>
      <w:proofErr w:type="spellStart"/>
      <w:r>
        <w:rPr>
          <w:rFonts w:ascii="Arial" w:hAnsi="Arial" w:cs="Arial"/>
          <w:sz w:val="22"/>
        </w:rPr>
        <w:t>Vorhabensskizzen</w:t>
      </w:r>
      <w:proofErr w:type="spellEnd"/>
      <w:r>
        <w:rPr>
          <w:rFonts w:ascii="Arial" w:hAnsi="Arial" w:cs="Arial"/>
          <w:sz w:val="22"/>
        </w:rPr>
        <w:t xml:space="preserve"> sind einerseits die Vermeidung von Fehlern in Bezug auf die Gliederung der Beschreibung oder das Weglassen wesentlicher Inhalte sowie andererseits die Gewährleistung einer hinreichenden Vergleichbarkeit und eines einheitlichen Erscheinungsbildes.</w:t>
      </w:r>
    </w:p>
    <w:p w14:paraId="7B4D403C" w14:textId="77777777" w:rsidR="00453115" w:rsidRDefault="00453115" w:rsidP="003F4F21">
      <w:pPr>
        <w:spacing w:before="60"/>
        <w:jc w:val="both"/>
        <w:rPr>
          <w:rFonts w:ascii="Arial" w:hAnsi="Arial" w:cs="Arial"/>
          <w:sz w:val="22"/>
        </w:rPr>
      </w:pPr>
      <w:r>
        <w:rPr>
          <w:rFonts w:ascii="Arial" w:hAnsi="Arial" w:cs="Arial"/>
          <w:sz w:val="22"/>
        </w:rPr>
        <w:t xml:space="preserve">Die Verwendung der Vorlage ist für alle Neuanträge verbindlich. </w:t>
      </w:r>
      <w:r w:rsidR="00ED36B0">
        <w:rPr>
          <w:rFonts w:ascii="Arial" w:hAnsi="Arial" w:cs="Arial"/>
          <w:sz w:val="22"/>
        </w:rPr>
        <w:t xml:space="preserve">Eine Übertragung bzw. gleichförmige Umsetzung in anderen Dateiformaten (bspw. </w:t>
      </w:r>
      <w:proofErr w:type="spellStart"/>
      <w:r w:rsidR="00ED36B0">
        <w:rPr>
          <w:rFonts w:ascii="Arial" w:hAnsi="Arial" w:cs="Arial"/>
          <w:sz w:val="22"/>
        </w:rPr>
        <w:t>LaTeX</w:t>
      </w:r>
      <w:proofErr w:type="spellEnd"/>
      <w:r w:rsidR="00ED36B0">
        <w:rPr>
          <w:rFonts w:ascii="Arial" w:hAnsi="Arial" w:cs="Arial"/>
          <w:sz w:val="22"/>
        </w:rPr>
        <w:t xml:space="preserve">) ist zulässig, solange wesentliche Formatvorgaben wie Seitenränder, Schriftarten und -größen, Abstände, etc. unverändert übernommen werden. </w:t>
      </w:r>
      <w:r>
        <w:rPr>
          <w:rFonts w:ascii="Arial" w:hAnsi="Arial" w:cs="Arial"/>
          <w:sz w:val="22"/>
        </w:rPr>
        <w:t xml:space="preserve">Änderungen der Seiten- oder Textformatierung </w:t>
      </w:r>
      <w:r w:rsidR="00ED36B0">
        <w:rPr>
          <w:rFonts w:ascii="Arial" w:hAnsi="Arial" w:cs="Arial"/>
          <w:sz w:val="22"/>
        </w:rPr>
        <w:t xml:space="preserve">sind, soweit nicht ausdrücklich genehmigt, nicht zulässig. Auch die vorgegebene Gliederung sollte nur in Abstimmung mit dem zuständigen Referenten am Prorektorat Forschung (Dr. Grigoleit, 2585, </w:t>
      </w:r>
      <w:hyperlink r:id="rId12" w:history="1">
        <w:r w:rsidR="00ED36B0" w:rsidRPr="00130B58">
          <w:rPr>
            <w:rStyle w:val="Hyperlink"/>
            <w:rFonts w:ascii="Arial" w:hAnsi="Arial" w:cs="Arial"/>
            <w:sz w:val="22"/>
          </w:rPr>
          <w:t>jens.grigoleit@tu-freiberg.de</w:t>
        </w:r>
      </w:hyperlink>
      <w:r w:rsidR="00ED36B0">
        <w:rPr>
          <w:rFonts w:ascii="Arial" w:hAnsi="Arial" w:cs="Arial"/>
          <w:sz w:val="22"/>
        </w:rPr>
        <w:t>) verändert werden. Die Annahme von Skizzen, die nicht den formalen Vorgaben entsprechen, kann verweigert werden.</w:t>
      </w:r>
    </w:p>
    <w:p w14:paraId="5DA63E99" w14:textId="18F53C8C" w:rsidR="003E0BB3" w:rsidRDefault="003F4F21" w:rsidP="003F4F21">
      <w:pPr>
        <w:spacing w:before="60"/>
        <w:jc w:val="both"/>
        <w:rPr>
          <w:rFonts w:ascii="Arial" w:hAnsi="Arial" w:cs="Arial"/>
          <w:sz w:val="22"/>
        </w:rPr>
      </w:pPr>
      <w:r>
        <w:rPr>
          <w:rFonts w:ascii="Arial" w:hAnsi="Arial" w:cs="Arial"/>
          <w:sz w:val="22"/>
        </w:rPr>
        <w:t xml:space="preserve">Die Nutzung der Vorlage entbindet die Vorschlagenden nicht davon, sich selbst mit den </w:t>
      </w:r>
      <w:r w:rsidR="003A37A7">
        <w:rPr>
          <w:rFonts w:ascii="Arial" w:hAnsi="Arial" w:cs="Arial"/>
          <w:sz w:val="22"/>
        </w:rPr>
        <w:t xml:space="preserve">einschlägigen Antragsrichtlinien und –vorgaben </w:t>
      </w:r>
      <w:r w:rsidR="003A37A7" w:rsidRPr="004E56C1">
        <w:rPr>
          <w:rFonts w:ascii="Arial" w:hAnsi="Arial" w:cs="Arial"/>
          <w:sz w:val="22"/>
          <w:szCs w:val="22"/>
        </w:rPr>
        <w:t xml:space="preserve">auseinanderzusetzen. Sie begründet keinerlei Gewährleistung. Vorschlagenden wird dringend empfohlen, sich </w:t>
      </w:r>
      <w:r w:rsidR="007F6993" w:rsidRPr="004E56C1">
        <w:rPr>
          <w:rFonts w:ascii="Arial" w:hAnsi="Arial" w:cs="Arial"/>
          <w:sz w:val="22"/>
          <w:szCs w:val="22"/>
        </w:rPr>
        <w:t xml:space="preserve">eingehend </w:t>
      </w:r>
      <w:r w:rsidR="003A37A7" w:rsidRPr="004E56C1">
        <w:rPr>
          <w:rFonts w:ascii="Arial" w:hAnsi="Arial" w:cs="Arial"/>
          <w:sz w:val="22"/>
          <w:szCs w:val="22"/>
        </w:rPr>
        <w:t>mit der Richtlinie (</w:t>
      </w:r>
      <w:hyperlink r:id="rId13" w:history="1">
        <w:r w:rsidR="006A0BBE" w:rsidRPr="004E56C1">
          <w:rPr>
            <w:rStyle w:val="Hyperlink"/>
            <w:rFonts w:ascii="Arial" w:hAnsi="Arial" w:cs="Arial"/>
            <w:sz w:val="22"/>
            <w:szCs w:val="22"/>
          </w:rPr>
          <w:t>https://www.revosax.sachsen.de/vorschrift/19718-ESF-Plus-RL-2021-2027-Hochschule-und-Forschung</w:t>
        </w:r>
      </w:hyperlink>
      <w:r w:rsidR="003A37A7" w:rsidRPr="004E56C1">
        <w:rPr>
          <w:rFonts w:ascii="Arial" w:hAnsi="Arial" w:cs="Arial"/>
          <w:sz w:val="22"/>
          <w:szCs w:val="22"/>
        </w:rPr>
        <w:t>), dem „Förderbaustein“ (</w:t>
      </w:r>
      <w:hyperlink r:id="rId14" w:history="1">
        <w:r w:rsidR="006A0BBE" w:rsidRPr="004E56C1">
          <w:rPr>
            <w:rStyle w:val="Hyperlink"/>
            <w:rFonts w:ascii="Arial" w:hAnsi="Arial" w:cs="Arial"/>
            <w:sz w:val="22"/>
            <w:szCs w:val="22"/>
          </w:rPr>
          <w:t>https://www.sab.sachsen.de/documents/60761/457186/2022-11-08_F%C3%B6ba_SAB_PRM_FZR2127</w:t>
        </w:r>
        <w:r w:rsidR="006A0BBE" w:rsidRPr="004E56C1">
          <w:rPr>
            <w:rStyle w:val="Hyperlink"/>
            <w:rFonts w:ascii="Arial" w:hAnsi="Arial" w:cs="Arial"/>
            <w:sz w:val="22"/>
            <w:szCs w:val="22"/>
          </w:rPr>
          <w:t>+</w:t>
        </w:r>
        <w:r w:rsidR="006A0BBE" w:rsidRPr="004E56C1">
          <w:rPr>
            <w:rStyle w:val="Hyperlink"/>
            <w:rFonts w:ascii="Arial" w:hAnsi="Arial" w:cs="Arial"/>
            <w:sz w:val="22"/>
            <w:szCs w:val="22"/>
          </w:rPr>
          <w:t>%281%29.pdf/1c1eab73-7789-3f08-5e3a-69a67224100b?t=1668089068003&amp;download=true</w:t>
        </w:r>
      </w:hyperlink>
      <w:r w:rsidR="003A37A7" w:rsidRPr="006A0BBE">
        <w:rPr>
          <w:rFonts w:ascii="Arial" w:hAnsi="Arial" w:cs="Arial"/>
          <w:sz w:val="22"/>
          <w:szCs w:val="22"/>
        </w:rPr>
        <w:t>)</w:t>
      </w:r>
      <w:r w:rsidR="007F6993" w:rsidRPr="006A0BBE">
        <w:rPr>
          <w:rFonts w:ascii="Arial" w:hAnsi="Arial" w:cs="Arial"/>
          <w:sz w:val="22"/>
          <w:szCs w:val="22"/>
        </w:rPr>
        <w:t>, den</w:t>
      </w:r>
      <w:r w:rsidR="007F6993">
        <w:rPr>
          <w:rFonts w:ascii="Arial" w:hAnsi="Arial" w:cs="Arial"/>
          <w:sz w:val="22"/>
        </w:rPr>
        <w:t xml:space="preserve"> programmspezifischen Vorgaben der SAB </w:t>
      </w:r>
      <w:r w:rsidR="007F6993" w:rsidRPr="006A0BBE">
        <w:rPr>
          <w:rFonts w:ascii="Arial" w:hAnsi="Arial" w:cs="Arial"/>
          <w:sz w:val="22"/>
          <w:szCs w:val="22"/>
        </w:rPr>
        <w:t>(</w:t>
      </w:r>
      <w:hyperlink r:id="rId15" w:history="1">
        <w:r w:rsidR="006A0BBE" w:rsidRPr="006A0BBE">
          <w:rPr>
            <w:rStyle w:val="Hyperlink"/>
            <w:rFonts w:ascii="Arial" w:hAnsi="Arial" w:cs="Arial"/>
            <w:sz w:val="22"/>
            <w:szCs w:val="22"/>
          </w:rPr>
          <w:t>https://www.sab.sachsen.de/esf-plus-richtlinie-2021-2027-hochschule-und-forschung-promotionen</w:t>
        </w:r>
      </w:hyperlink>
      <w:r w:rsidR="007F6993" w:rsidRPr="006A0BBE">
        <w:rPr>
          <w:rFonts w:ascii="Arial" w:hAnsi="Arial" w:cs="Arial"/>
          <w:sz w:val="22"/>
          <w:szCs w:val="22"/>
        </w:rPr>
        <w:t xml:space="preserve">) </w:t>
      </w:r>
      <w:r w:rsidR="007F6993">
        <w:rPr>
          <w:rFonts w:ascii="Arial" w:hAnsi="Arial" w:cs="Arial"/>
          <w:sz w:val="22"/>
        </w:rPr>
        <w:t xml:space="preserve">sowie der TU Bergakademie Freiberg auseinanderzusetzen. </w:t>
      </w:r>
      <w:r w:rsidR="006A0BBE">
        <w:rPr>
          <w:rFonts w:ascii="Arial" w:hAnsi="Arial" w:cs="Arial"/>
          <w:sz w:val="22"/>
        </w:rPr>
        <w:t>E</w:t>
      </w:r>
      <w:r w:rsidR="007F6993">
        <w:rPr>
          <w:rFonts w:ascii="Arial" w:hAnsi="Arial" w:cs="Arial"/>
          <w:sz w:val="22"/>
        </w:rPr>
        <w:t xml:space="preserve">in erheblicher Anteil der in den zurückliegenden Förderrunden </w:t>
      </w:r>
      <w:r w:rsidR="005D037D">
        <w:rPr>
          <w:rFonts w:ascii="Arial" w:hAnsi="Arial" w:cs="Arial"/>
          <w:sz w:val="22"/>
        </w:rPr>
        <w:t xml:space="preserve">nicht erfolgreichen </w:t>
      </w:r>
      <w:r w:rsidR="007F6993">
        <w:rPr>
          <w:rFonts w:ascii="Arial" w:hAnsi="Arial" w:cs="Arial"/>
          <w:sz w:val="22"/>
        </w:rPr>
        <w:t xml:space="preserve">Skizzen </w:t>
      </w:r>
      <w:r w:rsidR="006A0BBE">
        <w:rPr>
          <w:rFonts w:ascii="Arial" w:hAnsi="Arial" w:cs="Arial"/>
          <w:sz w:val="22"/>
        </w:rPr>
        <w:t xml:space="preserve">ist </w:t>
      </w:r>
      <w:r w:rsidR="007F6993">
        <w:rPr>
          <w:rFonts w:ascii="Arial" w:hAnsi="Arial" w:cs="Arial"/>
          <w:sz w:val="22"/>
        </w:rPr>
        <w:t>nicht an inhaltlichen sondern an formalen Kriterien gescheitert.</w:t>
      </w:r>
      <w:r w:rsidR="005D037D">
        <w:rPr>
          <w:rFonts w:ascii="Arial" w:hAnsi="Arial" w:cs="Arial"/>
          <w:sz w:val="22"/>
        </w:rPr>
        <w:t xml:space="preserve"> Die Beachtung der Richtlinien ist auch deshalb wichtig, weil sich die Anforderungen der Förderrichtlinie wesentlich von denen anderer Programme unterscheiden. So stehen bei der Förderung des ESF die Qualifizierung und die positive Einwirkung auf den regionalen </w:t>
      </w:r>
      <w:r w:rsidR="005D037D">
        <w:rPr>
          <w:rFonts w:ascii="Arial" w:hAnsi="Arial" w:cs="Arial"/>
          <w:sz w:val="22"/>
        </w:rPr>
        <w:lastRenderedPageBreak/>
        <w:t xml:space="preserve">Arbeitsmarkt im Vordergrund, während die bei anderen Programmen im Vordergrund stehende Forschungsleistungen hier nur ein „Nebenprodukt“ von untergeordneter Priorität ist. Entsprechend ist auch die Projektskizze weniger auf die Darstellung des wissenschaftlichen Anspruchs und des Forschungsprogrammes sondern stärker </w:t>
      </w:r>
      <w:r w:rsidR="00453115">
        <w:rPr>
          <w:rFonts w:ascii="Arial" w:hAnsi="Arial" w:cs="Arial"/>
          <w:sz w:val="22"/>
        </w:rPr>
        <w:t>auf die Darstellung des auf den individuellen Fall abgestimmten Qualifizierungskonzeptes sowie der Steigerung der Innovationskraft im Fr</w:t>
      </w:r>
      <w:r w:rsidR="003E0BB3">
        <w:rPr>
          <w:rFonts w:ascii="Arial" w:hAnsi="Arial" w:cs="Arial"/>
          <w:sz w:val="22"/>
        </w:rPr>
        <w:t>eistaat Sachsen zu fokussieren.</w:t>
      </w:r>
    </w:p>
    <w:p w14:paraId="4DBC56B6" w14:textId="77777777" w:rsidR="003E0BB3" w:rsidRDefault="003E0BB3" w:rsidP="003F4F21">
      <w:pPr>
        <w:spacing w:before="60"/>
        <w:jc w:val="both"/>
        <w:rPr>
          <w:rFonts w:ascii="Arial" w:hAnsi="Arial" w:cs="Arial"/>
          <w:sz w:val="22"/>
        </w:rPr>
      </w:pPr>
    </w:p>
    <w:p w14:paraId="4D5769DF" w14:textId="77777777" w:rsidR="00453115" w:rsidRPr="00453115" w:rsidRDefault="00453115" w:rsidP="003F4F21">
      <w:pPr>
        <w:spacing w:before="60"/>
        <w:jc w:val="both"/>
        <w:rPr>
          <w:rFonts w:ascii="Arial" w:hAnsi="Arial" w:cs="Arial"/>
          <w:b/>
        </w:rPr>
      </w:pPr>
      <w:r w:rsidRPr="00453115">
        <w:rPr>
          <w:rFonts w:ascii="Arial" w:hAnsi="Arial" w:cs="Arial"/>
          <w:b/>
        </w:rPr>
        <w:t>Hinweise für Skizzen in den Förderlinien „Industriepromotion“ und „Vorhaben zur Vereinbarkeit von Familie und wissenschaftlicher Karriere“</w:t>
      </w:r>
    </w:p>
    <w:p w14:paraId="2D855D1D" w14:textId="77777777" w:rsidR="00453115" w:rsidRDefault="00453115" w:rsidP="003F4F21">
      <w:pPr>
        <w:spacing w:before="60"/>
        <w:jc w:val="both"/>
        <w:rPr>
          <w:rFonts w:ascii="Arial" w:hAnsi="Arial" w:cs="Arial"/>
          <w:sz w:val="22"/>
        </w:rPr>
      </w:pPr>
      <w:r>
        <w:rPr>
          <w:rFonts w:ascii="Arial" w:hAnsi="Arial" w:cs="Arial"/>
          <w:sz w:val="22"/>
        </w:rPr>
        <w:t xml:space="preserve">Die hier dargestellte Vorlage bezieht sich primär auf die Förderlinie „Landesinnovationspromotion“. Für Anträge in den Förderlinien </w:t>
      </w:r>
      <w:r w:rsidRPr="00453115">
        <w:rPr>
          <w:rFonts w:ascii="Arial" w:hAnsi="Arial" w:cs="Arial"/>
          <w:sz w:val="22"/>
        </w:rPr>
        <w:t>„Industriepromotion“ und „Vorhaben zur Vereinbarkeit von Familie und wissenschaftlicher Karriere“</w:t>
      </w:r>
      <w:r>
        <w:rPr>
          <w:rFonts w:ascii="Arial" w:hAnsi="Arial" w:cs="Arial"/>
          <w:sz w:val="22"/>
        </w:rPr>
        <w:t xml:space="preserve"> sind teilweise andere Aspekte zu berücksichtigen. Antragsinteressenten sind deshalb dringend gebeten, sich frühzeitig mit dem zuständigen Referenten am Prorektorat Forschung (Dr. Grigoleit, 2585, </w:t>
      </w:r>
      <w:hyperlink r:id="rId16" w:history="1">
        <w:r w:rsidRPr="00130B58">
          <w:rPr>
            <w:rStyle w:val="Hyperlink"/>
            <w:rFonts w:ascii="Arial" w:hAnsi="Arial" w:cs="Arial"/>
            <w:sz w:val="22"/>
          </w:rPr>
          <w:t>jens.grigoleit@tu-freiberg.de</w:t>
        </w:r>
      </w:hyperlink>
      <w:r>
        <w:rPr>
          <w:rFonts w:ascii="Arial" w:hAnsi="Arial" w:cs="Arial"/>
          <w:sz w:val="22"/>
        </w:rPr>
        <w:t xml:space="preserve">) in Verbindung zu setzen, um die Gestaltung der Skizze abzustimmen. </w:t>
      </w:r>
    </w:p>
    <w:p w14:paraId="7051F7DA" w14:textId="77777777" w:rsidR="00453115" w:rsidRDefault="00453115" w:rsidP="003F4F21">
      <w:pPr>
        <w:spacing w:before="60"/>
        <w:jc w:val="both"/>
        <w:rPr>
          <w:rFonts w:ascii="Arial" w:hAnsi="Arial" w:cs="Arial"/>
          <w:sz w:val="22"/>
        </w:rPr>
      </w:pPr>
    </w:p>
    <w:p w14:paraId="139E49A1" w14:textId="77777777" w:rsidR="00591549" w:rsidRDefault="00591549" w:rsidP="003F4F21">
      <w:pPr>
        <w:spacing w:before="60"/>
        <w:jc w:val="both"/>
        <w:rPr>
          <w:rFonts w:ascii="Arial" w:hAnsi="Arial" w:cs="Arial"/>
          <w:sz w:val="22"/>
        </w:rPr>
      </w:pPr>
    </w:p>
    <w:p w14:paraId="3A7B5A77" w14:textId="77777777" w:rsidR="005D037D" w:rsidRPr="005927EB" w:rsidRDefault="00ED36B0" w:rsidP="000F20B6">
      <w:pPr>
        <w:spacing w:before="60" w:after="240"/>
        <w:jc w:val="both"/>
        <w:rPr>
          <w:rFonts w:ascii="Arial" w:hAnsi="Arial" w:cs="Arial"/>
          <w:b/>
        </w:rPr>
      </w:pPr>
      <w:r w:rsidRPr="005927EB">
        <w:rPr>
          <w:rFonts w:ascii="Arial" w:hAnsi="Arial" w:cs="Arial"/>
          <w:b/>
        </w:rPr>
        <w:t>Häufig gestellte Fragen (FAQ)</w:t>
      </w:r>
    </w:p>
    <w:p w14:paraId="294A4AD1" w14:textId="77777777" w:rsidR="00ED36B0" w:rsidRDefault="00ED36B0" w:rsidP="00AD27F1">
      <w:pPr>
        <w:pBdr>
          <w:top w:val="single" w:sz="4" w:space="1" w:color="auto"/>
          <w:left w:val="single" w:sz="4" w:space="4" w:color="auto"/>
          <w:bottom w:val="single" w:sz="4" w:space="1" w:color="auto"/>
          <w:right w:val="single" w:sz="4" w:space="4" w:color="auto"/>
        </w:pBdr>
        <w:spacing w:before="60"/>
        <w:jc w:val="both"/>
        <w:rPr>
          <w:rFonts w:ascii="Arial" w:hAnsi="Arial" w:cs="Arial"/>
          <w:sz w:val="22"/>
        </w:rPr>
      </w:pPr>
      <w:r>
        <w:rPr>
          <w:rFonts w:ascii="Arial" w:hAnsi="Arial" w:cs="Arial"/>
          <w:sz w:val="22"/>
        </w:rPr>
        <w:t>Dürfen Anträge auch für Kandidaten gestellt werden, die ihr Studium noch nicht abgeschlossen haben?</w:t>
      </w:r>
    </w:p>
    <w:p w14:paraId="2225079F" w14:textId="77777777" w:rsidR="00ED36B0" w:rsidRDefault="00ED36B0" w:rsidP="000F20B6">
      <w:pPr>
        <w:spacing w:before="60" w:after="240"/>
        <w:jc w:val="both"/>
        <w:rPr>
          <w:rFonts w:ascii="Arial" w:hAnsi="Arial" w:cs="Arial"/>
          <w:sz w:val="22"/>
        </w:rPr>
      </w:pPr>
      <w:r>
        <w:rPr>
          <w:rFonts w:ascii="Arial" w:hAnsi="Arial" w:cs="Arial"/>
          <w:sz w:val="22"/>
        </w:rPr>
        <w:t xml:space="preserve">Ja, sofern absehbar ist, dass der für das Promotionsvorhaben erforderliche Hochschulabschluss bis zum </w:t>
      </w:r>
      <w:r w:rsidR="00E52B0E">
        <w:rPr>
          <w:rFonts w:ascii="Arial" w:hAnsi="Arial" w:cs="Arial"/>
          <w:sz w:val="22"/>
        </w:rPr>
        <w:t xml:space="preserve">vorgesehenen Projektstart </w:t>
      </w:r>
      <w:r w:rsidR="00EC0580">
        <w:rPr>
          <w:rFonts w:ascii="Arial" w:hAnsi="Arial" w:cs="Arial"/>
          <w:sz w:val="22"/>
        </w:rPr>
        <w:t>nachgewiesen ist. Voraussetzung für die Zahlung des Stipendiums ist die vorherige Bestätigung der Absichtserklärung zur Promotion durch den jeweiligen Fakultätsrat.</w:t>
      </w:r>
      <w:r w:rsidR="00AD27F1">
        <w:rPr>
          <w:rFonts w:ascii="Arial" w:hAnsi="Arial" w:cs="Arial"/>
          <w:sz w:val="22"/>
        </w:rPr>
        <w:t xml:space="preserve"> Anstelle des sonst vorzulegenden Abschlusszeugnisses muss der Skizze eine aktuelle Notenübersicht des laufenden Studiums sowie eine Erklärung des betreuenden Hochschullehrers, mit der der voraussichtliche erfolgreiche Abschluss des Studiums bestätigt wird, beigelegt werden.</w:t>
      </w:r>
    </w:p>
    <w:p w14:paraId="01A2347C" w14:textId="77777777" w:rsidR="00AD27F1" w:rsidRDefault="00AD27F1" w:rsidP="00AD27F1">
      <w:pPr>
        <w:pBdr>
          <w:top w:val="single" w:sz="4" w:space="1" w:color="auto"/>
          <w:left w:val="single" w:sz="4" w:space="4" w:color="auto"/>
          <w:bottom w:val="single" w:sz="4" w:space="1" w:color="auto"/>
          <w:right w:val="single" w:sz="4" w:space="4" w:color="auto"/>
        </w:pBdr>
        <w:spacing w:before="60"/>
        <w:jc w:val="both"/>
        <w:rPr>
          <w:rFonts w:ascii="Arial" w:hAnsi="Arial" w:cs="Arial"/>
          <w:sz w:val="22"/>
        </w:rPr>
      </w:pPr>
      <w:r>
        <w:rPr>
          <w:rFonts w:ascii="Arial" w:hAnsi="Arial" w:cs="Arial"/>
          <w:sz w:val="22"/>
        </w:rPr>
        <w:t>Kann das Promotionsstipendium neben einer regulären Tätigkeit als wissenschaftlicher Mitarbeiter oder einer sonstigen Beschäftigung bezogen werden?</w:t>
      </w:r>
    </w:p>
    <w:p w14:paraId="46C424BB" w14:textId="639D8DD1" w:rsidR="00AD27F1" w:rsidRDefault="000F20B6" w:rsidP="000F20B6">
      <w:pPr>
        <w:spacing w:before="60" w:after="240"/>
        <w:jc w:val="both"/>
        <w:rPr>
          <w:rFonts w:ascii="Arial" w:hAnsi="Arial" w:cs="Arial"/>
          <w:sz w:val="22"/>
        </w:rPr>
      </w:pPr>
      <w:r>
        <w:rPr>
          <w:rFonts w:ascii="Arial" w:hAnsi="Arial" w:cs="Arial"/>
          <w:sz w:val="22"/>
        </w:rPr>
        <w:t>Hintergrund der Promotionsförderung im ESF ist die Ermöglichung zusätzlicher Promotionen bzw. die Absicherung der Lebenshaltungskosten für Promotionswillige, für die keine entsprechenden Stellen vorhanden sind. Es wird darüber hinaus verlangt, dass sich die Stipendiaten mit nahezu ihrer gesamten Arbeitskraft auf das Vorhaben der Promotion konzentrieren und maximal 10 Stunden/Woche anderen Aufgaben nachgehen. Mit einer Beschäftigung als wissenschaftlicher Mitarbeiter mit Stellenumfang &gt; 0,25 VZÄ ist die ESF-Promotionsförderung deshalb unvereinbar.</w:t>
      </w:r>
      <w:r w:rsidR="006A0BBE">
        <w:rPr>
          <w:rFonts w:ascii="Arial" w:hAnsi="Arial" w:cs="Arial"/>
          <w:sz w:val="22"/>
        </w:rPr>
        <w:t xml:space="preserve"> Eine Beschäftigung als Mitarbeiter im Umfang bis 0,25 VZÄ ist durchaus empfehlenswert, da hiermit der </w:t>
      </w:r>
      <w:r w:rsidR="004E56C1">
        <w:rPr>
          <w:rFonts w:ascii="Arial" w:hAnsi="Arial" w:cs="Arial"/>
          <w:sz w:val="22"/>
        </w:rPr>
        <w:t>grundlegende Sozialversicherungsschutz abgedeckt ist.</w:t>
      </w:r>
      <w:r w:rsidR="00EA3C1B">
        <w:rPr>
          <w:rFonts w:ascii="Arial" w:hAnsi="Arial" w:cs="Arial"/>
          <w:sz w:val="22"/>
        </w:rPr>
        <w:t xml:space="preserve"> Weitere Nebentätigkeiten sind in diesem Fall allerdings nicht zulässig.</w:t>
      </w:r>
    </w:p>
    <w:p w14:paraId="6DC1EFCD" w14:textId="77777777" w:rsidR="000F20B6" w:rsidRDefault="000F20B6" w:rsidP="007A4295">
      <w:pPr>
        <w:pBdr>
          <w:top w:val="single" w:sz="4" w:space="1" w:color="auto"/>
          <w:left w:val="single" w:sz="4" w:space="4" w:color="auto"/>
          <w:bottom w:val="single" w:sz="4" w:space="1" w:color="auto"/>
          <w:right w:val="single" w:sz="4" w:space="4" w:color="auto"/>
        </w:pBdr>
        <w:spacing w:before="60"/>
        <w:jc w:val="both"/>
        <w:rPr>
          <w:rFonts w:ascii="Arial" w:hAnsi="Arial" w:cs="Arial"/>
          <w:sz w:val="22"/>
        </w:rPr>
      </w:pPr>
      <w:r>
        <w:rPr>
          <w:rFonts w:ascii="Arial" w:hAnsi="Arial" w:cs="Arial"/>
          <w:sz w:val="22"/>
        </w:rPr>
        <w:t>Welche Verpflichtungen gehe ich als Empfänger eines ESF-Promotionsstipendiums ein</w:t>
      </w:r>
      <w:r w:rsidR="007A4295">
        <w:rPr>
          <w:rFonts w:ascii="Arial" w:hAnsi="Arial" w:cs="Arial"/>
          <w:sz w:val="22"/>
        </w:rPr>
        <w:t xml:space="preserve"> und welche Rechte habe ich als Stipendiat</w:t>
      </w:r>
      <w:r>
        <w:rPr>
          <w:rFonts w:ascii="Arial" w:hAnsi="Arial" w:cs="Arial"/>
          <w:sz w:val="22"/>
        </w:rPr>
        <w:t>?</w:t>
      </w:r>
    </w:p>
    <w:p w14:paraId="441976EB" w14:textId="77777777" w:rsidR="000F20B6" w:rsidRDefault="000F20B6" w:rsidP="000F20B6">
      <w:pPr>
        <w:spacing w:before="60" w:after="240"/>
        <w:jc w:val="both"/>
        <w:rPr>
          <w:rFonts w:ascii="Arial" w:hAnsi="Arial" w:cs="Arial"/>
          <w:sz w:val="22"/>
        </w:rPr>
      </w:pPr>
      <w:r>
        <w:rPr>
          <w:rFonts w:ascii="Arial" w:hAnsi="Arial" w:cs="Arial"/>
          <w:sz w:val="22"/>
        </w:rPr>
        <w:t xml:space="preserve">Sofern der Antrag auf Förderung bewilligt wird, wird zwischen dem Promovenden, der TU Bergakademie Freiberg und dem betreuenden Hochschullehrer ein </w:t>
      </w:r>
      <w:proofErr w:type="spellStart"/>
      <w:r>
        <w:rPr>
          <w:rFonts w:ascii="Arial" w:hAnsi="Arial" w:cs="Arial"/>
          <w:sz w:val="22"/>
        </w:rPr>
        <w:t>Stipendiatenvertrag</w:t>
      </w:r>
      <w:proofErr w:type="spellEnd"/>
      <w:r>
        <w:rPr>
          <w:rFonts w:ascii="Arial" w:hAnsi="Arial" w:cs="Arial"/>
          <w:sz w:val="22"/>
        </w:rPr>
        <w:t xml:space="preserve"> geschlossen, der die wesentlichen Verpflichtungen regelt. </w:t>
      </w:r>
      <w:r w:rsidR="007A4295">
        <w:rPr>
          <w:rFonts w:ascii="Arial" w:hAnsi="Arial" w:cs="Arial"/>
          <w:sz w:val="22"/>
        </w:rPr>
        <w:t>Wesentliche Pflichten des Stipendiaten sind die kontinuierliche Arbeit an der Promotion</w:t>
      </w:r>
      <w:r w:rsidR="00850249">
        <w:rPr>
          <w:rFonts w:ascii="Arial" w:hAnsi="Arial" w:cs="Arial"/>
          <w:sz w:val="22"/>
        </w:rPr>
        <w:t xml:space="preserve"> (</w:t>
      </w:r>
      <w:r w:rsidR="00850249" w:rsidRPr="00850249">
        <w:rPr>
          <w:rFonts w:ascii="Arial" w:hAnsi="Arial" w:cs="Arial"/>
          <w:sz w:val="22"/>
        </w:rPr>
        <w:t>Der Promovierende hat den Förderzeitraum hauptsächlich für die Forschungsarbeit im Rahmen der Promotion zu nutzen. Nebentätigkeiten mit einem Zusatzeinkommen sowie nicht promotionsbezogene Tätigkeiten an der TU Bergakademie Freiberg sind bis zu höchstens zehn Wochenstunden in Summe zulässig.</w:t>
      </w:r>
      <w:r w:rsidR="00850249">
        <w:rPr>
          <w:rFonts w:ascii="Arial" w:hAnsi="Arial" w:cs="Arial"/>
          <w:sz w:val="22"/>
        </w:rPr>
        <w:t>)</w:t>
      </w:r>
      <w:r w:rsidR="007A4295">
        <w:rPr>
          <w:rFonts w:ascii="Arial" w:hAnsi="Arial" w:cs="Arial"/>
          <w:sz w:val="22"/>
        </w:rPr>
        <w:t xml:space="preserve">, die Umsetzung begleitender Qualifizierungsmaßnahmen (max. 2 SWS in den Bereichen </w:t>
      </w:r>
      <w:r w:rsidR="004E56C1">
        <w:rPr>
          <w:rFonts w:ascii="Arial" w:hAnsi="Arial" w:cs="Arial"/>
          <w:sz w:val="22"/>
        </w:rPr>
        <w:t xml:space="preserve">Gleichstellungswissen, </w:t>
      </w:r>
      <w:r w:rsidR="007A4295">
        <w:rPr>
          <w:rFonts w:ascii="Arial" w:hAnsi="Arial" w:cs="Arial"/>
          <w:sz w:val="22"/>
        </w:rPr>
        <w:t xml:space="preserve">Projektmanagement, soziale Kompetenz oder Lehre, siehe Richtlinie), die ordnungsgemäße Dokumentation der Arbeiten sowie die Umsetzung der Berichtspflichten. </w:t>
      </w:r>
      <w:r w:rsidR="00850249">
        <w:rPr>
          <w:rFonts w:ascii="Arial" w:hAnsi="Arial" w:cs="Arial"/>
          <w:sz w:val="22"/>
        </w:rPr>
        <w:t xml:space="preserve">Sofern der Stipendiat das Vorhaben vorzeitig abbrechen oder seinen Verpflichtungen nicht nachkommen, kann die TU Bergakademie Freiberg die ausgezahlten Mittel unter Umständen ganz oder teilweise zurückfordern. </w:t>
      </w:r>
      <w:r w:rsidR="00850249">
        <w:rPr>
          <w:rFonts w:ascii="Arial" w:hAnsi="Arial" w:cs="Arial"/>
          <w:sz w:val="22"/>
        </w:rPr>
        <w:lastRenderedPageBreak/>
        <w:t xml:space="preserve">Der Stipendiat ist im Rahmen der Vereinbarung berechtigt, </w:t>
      </w:r>
      <w:r w:rsidR="00A51CD6">
        <w:rPr>
          <w:rFonts w:ascii="Arial" w:hAnsi="Arial" w:cs="Arial"/>
          <w:sz w:val="22"/>
        </w:rPr>
        <w:t xml:space="preserve">im Rahmen des Promotionsvorhabens </w:t>
      </w:r>
      <w:r w:rsidR="00850249">
        <w:rPr>
          <w:rFonts w:ascii="Arial" w:hAnsi="Arial" w:cs="Arial"/>
          <w:sz w:val="22"/>
        </w:rPr>
        <w:t>die erforderlichen Einrichtungen und Apparaturen sowie einen Arbeitsplatz an der TU Ber</w:t>
      </w:r>
      <w:r w:rsidR="00A51CD6">
        <w:rPr>
          <w:rFonts w:ascii="Arial" w:hAnsi="Arial" w:cs="Arial"/>
          <w:sz w:val="22"/>
        </w:rPr>
        <w:t xml:space="preserve">gakademie Freiberg zu nutzen. Es steht ihm dabei frei, </w:t>
      </w:r>
      <w:r w:rsidR="00A51CD6" w:rsidRPr="00A51CD6">
        <w:rPr>
          <w:rFonts w:ascii="Arial" w:hAnsi="Arial" w:cs="Arial"/>
          <w:sz w:val="22"/>
        </w:rPr>
        <w:t xml:space="preserve">Art, Ort und Zeit seiner Leistungen, die der Realisierung der Promotion dienen, </w:t>
      </w:r>
      <w:r w:rsidR="00A51CD6">
        <w:rPr>
          <w:rFonts w:ascii="Arial" w:hAnsi="Arial" w:cs="Arial"/>
          <w:sz w:val="22"/>
        </w:rPr>
        <w:t>selbst</w:t>
      </w:r>
      <w:r w:rsidR="00A51CD6" w:rsidRPr="00A51CD6">
        <w:rPr>
          <w:rFonts w:ascii="Arial" w:hAnsi="Arial" w:cs="Arial"/>
          <w:sz w:val="22"/>
        </w:rPr>
        <w:t xml:space="preserve"> zu bestimmen</w:t>
      </w:r>
      <w:r w:rsidR="00A51CD6">
        <w:rPr>
          <w:rFonts w:ascii="Arial" w:hAnsi="Arial" w:cs="Arial"/>
          <w:sz w:val="22"/>
        </w:rPr>
        <w:t xml:space="preserve">. Anders als wissenschaftliche Mitarbeiter mit Arbeitnehmerstatus ist er nicht direkt in den Betrieb eingebunden, unterliegt keiner Anwesenheitspflicht und ist nicht unmittelbar weisungsgebunden. Seitens des betreuenden Hochschullehrers wird die fachliche Betreuung gewährleistet. </w:t>
      </w:r>
      <w:r w:rsidR="002074C9">
        <w:rPr>
          <w:rFonts w:ascii="Arial" w:hAnsi="Arial" w:cs="Arial"/>
          <w:sz w:val="22"/>
        </w:rPr>
        <w:t xml:space="preserve">Neben der Zahlung </w:t>
      </w:r>
      <w:proofErr w:type="gramStart"/>
      <w:r w:rsidR="002074C9">
        <w:rPr>
          <w:rFonts w:ascii="Arial" w:hAnsi="Arial" w:cs="Arial"/>
          <w:sz w:val="22"/>
        </w:rPr>
        <w:t>des monatlichen Stipendium</w:t>
      </w:r>
      <w:proofErr w:type="gramEnd"/>
      <w:r w:rsidR="002074C9">
        <w:rPr>
          <w:rFonts w:ascii="Arial" w:hAnsi="Arial" w:cs="Arial"/>
          <w:sz w:val="22"/>
        </w:rPr>
        <w:t xml:space="preserve"> besteht für den Stipendiaten kein Anrecht auf Übernahme weiterer entstehender Kosten bspw. für Verbrauchsmaterial und Dienstreisen. Inwieweit derartige Kosten durch das betreuende Institut übernommen werden können, ist individuell zu vereinbaren. </w:t>
      </w:r>
    </w:p>
    <w:p w14:paraId="1FF4017F" w14:textId="77777777" w:rsidR="00AD27F1" w:rsidRDefault="00AD27F1" w:rsidP="00AD27F1">
      <w:pPr>
        <w:pBdr>
          <w:top w:val="single" w:sz="4" w:space="1" w:color="auto"/>
          <w:left w:val="single" w:sz="4" w:space="4" w:color="auto"/>
          <w:bottom w:val="single" w:sz="4" w:space="1" w:color="auto"/>
          <w:right w:val="single" w:sz="4" w:space="4" w:color="auto"/>
        </w:pBdr>
        <w:spacing w:before="60"/>
        <w:jc w:val="both"/>
        <w:rPr>
          <w:rFonts w:ascii="Arial" w:hAnsi="Arial" w:cs="Arial"/>
          <w:sz w:val="22"/>
        </w:rPr>
      </w:pPr>
      <w:r>
        <w:rPr>
          <w:rFonts w:ascii="Arial" w:hAnsi="Arial" w:cs="Arial"/>
          <w:sz w:val="22"/>
        </w:rPr>
        <w:t>Kann ein Antrag auf Promotionsförderung auch personenunabhängig gestellt werden bzw. kann die Förderung auf einen anderen Kandidaten / eine andere Kandidatin übertragen werden, wenn der vorgesehene Promovend „abspringt“?</w:t>
      </w:r>
    </w:p>
    <w:p w14:paraId="6EEA1CBB" w14:textId="77777777" w:rsidR="00AD27F1" w:rsidRDefault="000F20B6" w:rsidP="003F4F21">
      <w:pPr>
        <w:spacing w:before="60"/>
        <w:jc w:val="both"/>
        <w:rPr>
          <w:rFonts w:ascii="Arial" w:hAnsi="Arial" w:cs="Arial"/>
          <w:sz w:val="22"/>
        </w:rPr>
      </w:pPr>
      <w:r>
        <w:rPr>
          <w:rFonts w:ascii="Arial" w:hAnsi="Arial" w:cs="Arial"/>
          <w:sz w:val="22"/>
        </w:rPr>
        <w:t xml:space="preserve">Nein, die Förderung ist strikt personengebunden. Sollte der vorgesehene Kandidat später nicht zur Verfügung stehen, fällt damit auch die Förderung aus. </w:t>
      </w:r>
    </w:p>
    <w:p w14:paraId="265D2999" w14:textId="77777777" w:rsidR="002074C9" w:rsidRDefault="002074C9" w:rsidP="003F4F21">
      <w:pPr>
        <w:spacing w:before="60"/>
        <w:jc w:val="both"/>
        <w:rPr>
          <w:rFonts w:ascii="Arial" w:hAnsi="Arial" w:cs="Arial"/>
          <w:sz w:val="22"/>
        </w:rPr>
      </w:pPr>
    </w:p>
    <w:p w14:paraId="5F118934" w14:textId="77777777" w:rsidR="00591549" w:rsidRPr="00756C64" w:rsidRDefault="00591549" w:rsidP="00591549">
      <w:pPr>
        <w:spacing w:before="60"/>
        <w:jc w:val="both"/>
        <w:rPr>
          <w:rFonts w:ascii="Arial" w:hAnsi="Arial" w:cs="Arial"/>
          <w:b/>
        </w:rPr>
      </w:pPr>
      <w:r w:rsidRPr="00756C64">
        <w:rPr>
          <w:rFonts w:ascii="Arial" w:hAnsi="Arial" w:cs="Arial"/>
          <w:b/>
        </w:rPr>
        <w:t>Hinweis für nicht-deutsche Bewerber</w:t>
      </w:r>
    </w:p>
    <w:p w14:paraId="3EC979B1" w14:textId="77777777" w:rsidR="00591549" w:rsidRDefault="00591549" w:rsidP="00591549">
      <w:pPr>
        <w:spacing w:before="60"/>
        <w:jc w:val="both"/>
        <w:rPr>
          <w:rFonts w:ascii="Arial" w:hAnsi="Arial" w:cs="Arial"/>
          <w:sz w:val="22"/>
        </w:rPr>
      </w:pPr>
      <w:r>
        <w:rPr>
          <w:rFonts w:ascii="Arial" w:hAnsi="Arial" w:cs="Arial"/>
          <w:sz w:val="22"/>
        </w:rPr>
        <w:t xml:space="preserve">Die Förderung von Bewerbern, die keine EU-Staatsangehörigkeit haben, ist an eine gültige Aufenthaltsgenehmigung bis mindestens zum Ende der Laufzeit des Vorhabens gebunden. Darüber hinaus müssen entsprechende Bewerber ihre grundsätzliche Bereitschaft erklären, nach Abschluss des Promotionsvorhabens beruflich in Sachsen tätig zu werden und dem sächsischen Arbeitsmarkt zur Verfügung zu stehen. Da Stipendiaten keinen Arbeitsvertrag mit der TU Bergakademie Freiberg schließen, ist die Erteilung der Aufenthaltsgenehmigung vom Ermessen der zuständigen Ausländerbehörde abhängig und kann prinzipiell nicht eingefordert werden. In bisherigen Fällen wurden die Genehmigungen jedoch erteilt, wenn auf das Stipendium hingewiesen wurde. Das Risiko für die Nichterteilung der Aufenthaltsberechtigung liegt beim jeweiligen Bewerber. </w:t>
      </w:r>
    </w:p>
    <w:p w14:paraId="524E410F" w14:textId="77777777" w:rsidR="00591549" w:rsidRDefault="00591549" w:rsidP="00591549">
      <w:pPr>
        <w:spacing w:before="60"/>
        <w:jc w:val="both"/>
        <w:rPr>
          <w:sz w:val="22"/>
        </w:rPr>
      </w:pPr>
    </w:p>
    <w:p w14:paraId="1F22BA69" w14:textId="77777777" w:rsidR="002074C9" w:rsidRPr="003F4F21" w:rsidRDefault="002074C9" w:rsidP="003F4F21">
      <w:pPr>
        <w:spacing w:before="60"/>
        <w:jc w:val="both"/>
        <w:rPr>
          <w:sz w:val="22"/>
        </w:rPr>
      </w:pPr>
    </w:p>
    <w:sectPr w:rsidR="002074C9" w:rsidRPr="003F4F21" w:rsidSect="005E4F91">
      <w:footerReference w:type="default" r:id="rId17"/>
      <w:endnotePr>
        <w:numFmt w:val="decimal"/>
      </w:endnotePr>
      <w:pgSz w:w="11906" w:h="16838"/>
      <w:pgMar w:top="1134" w:right="1134" w:bottom="1134" w:left="1134" w:header="720" w:footer="27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F22E" w14:textId="77777777" w:rsidR="00642D40" w:rsidRDefault="00642D40">
      <w:r>
        <w:separator/>
      </w:r>
    </w:p>
  </w:endnote>
  <w:endnote w:type="continuationSeparator" w:id="0">
    <w:p w14:paraId="2302B77A" w14:textId="77777777" w:rsidR="00642D40" w:rsidRDefault="0064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18C" w14:textId="77777777" w:rsidR="005E4F91" w:rsidRDefault="005E4F91">
    <w:pPr>
      <w:pStyle w:val="Fuzeile"/>
      <w:jc w:val="right"/>
    </w:pPr>
  </w:p>
  <w:p w14:paraId="29DFB844" w14:textId="77777777" w:rsidR="005E4F91" w:rsidRDefault="005E4F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68483"/>
      <w:docPartObj>
        <w:docPartGallery w:val="Page Numbers (Bottom of Page)"/>
        <w:docPartUnique/>
      </w:docPartObj>
    </w:sdtPr>
    <w:sdtEndPr>
      <w:rPr>
        <w:rFonts w:ascii="Arial" w:hAnsi="Arial" w:cs="Arial"/>
        <w:sz w:val="22"/>
        <w:szCs w:val="22"/>
      </w:rPr>
    </w:sdtEndPr>
    <w:sdtContent>
      <w:p w14:paraId="2DB02BE2" w14:textId="77777777" w:rsidR="00C12026" w:rsidRPr="00C12026" w:rsidRDefault="00C12026">
        <w:pPr>
          <w:pStyle w:val="Fuzeile"/>
          <w:jc w:val="right"/>
          <w:rPr>
            <w:rFonts w:ascii="Arial" w:hAnsi="Arial" w:cs="Arial"/>
            <w:sz w:val="22"/>
            <w:szCs w:val="22"/>
          </w:rPr>
        </w:pPr>
        <w:r w:rsidRPr="00C12026">
          <w:rPr>
            <w:rFonts w:ascii="Arial" w:hAnsi="Arial" w:cs="Arial"/>
            <w:sz w:val="22"/>
            <w:szCs w:val="22"/>
          </w:rPr>
          <w:fldChar w:fldCharType="begin"/>
        </w:r>
        <w:r w:rsidRPr="00C12026">
          <w:rPr>
            <w:rFonts w:ascii="Arial" w:hAnsi="Arial" w:cs="Arial"/>
            <w:sz w:val="22"/>
            <w:szCs w:val="22"/>
          </w:rPr>
          <w:instrText>PAGE   \* MERGEFORMAT</w:instrText>
        </w:r>
        <w:r w:rsidRPr="00C12026">
          <w:rPr>
            <w:rFonts w:ascii="Arial" w:hAnsi="Arial" w:cs="Arial"/>
            <w:sz w:val="22"/>
            <w:szCs w:val="22"/>
          </w:rPr>
          <w:fldChar w:fldCharType="separate"/>
        </w:r>
        <w:r w:rsidR="004E56C1">
          <w:rPr>
            <w:rFonts w:ascii="Arial" w:hAnsi="Arial" w:cs="Arial"/>
            <w:noProof/>
            <w:sz w:val="22"/>
            <w:szCs w:val="22"/>
          </w:rPr>
          <w:t>5</w:t>
        </w:r>
        <w:r w:rsidRPr="00C12026">
          <w:rPr>
            <w:rFonts w:ascii="Arial" w:hAnsi="Arial" w:cs="Arial"/>
            <w:sz w:val="22"/>
            <w:szCs w:val="22"/>
          </w:rPr>
          <w:fldChar w:fldCharType="end"/>
        </w:r>
      </w:p>
    </w:sdtContent>
  </w:sdt>
  <w:p w14:paraId="5A903BF7" w14:textId="77777777" w:rsidR="005710FC" w:rsidRDefault="005710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D632" w14:textId="77777777" w:rsidR="00642D40" w:rsidRDefault="00642D40">
      <w:r>
        <w:rPr>
          <w:color w:val="000000"/>
        </w:rPr>
        <w:separator/>
      </w:r>
    </w:p>
  </w:footnote>
  <w:footnote w:type="continuationSeparator" w:id="0">
    <w:p w14:paraId="6CA16F84" w14:textId="77777777" w:rsidR="00642D40" w:rsidRDefault="0064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7B3"/>
    <w:multiLevelType w:val="hybridMultilevel"/>
    <w:tmpl w:val="159EA4C0"/>
    <w:lvl w:ilvl="0" w:tplc="AB72DBC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A4DF8"/>
    <w:multiLevelType w:val="hybridMultilevel"/>
    <w:tmpl w:val="CF4A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A7B0B"/>
    <w:multiLevelType w:val="multilevel"/>
    <w:tmpl w:val="739CB7A2"/>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0EB1552"/>
    <w:multiLevelType w:val="hybridMultilevel"/>
    <w:tmpl w:val="293651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7E7A99"/>
    <w:multiLevelType w:val="multilevel"/>
    <w:tmpl w:val="1EFAD57C"/>
    <w:styleLink w:val="WWNum2"/>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5983535"/>
    <w:multiLevelType w:val="hybridMultilevel"/>
    <w:tmpl w:val="E7D43150"/>
    <w:lvl w:ilvl="0" w:tplc="AB72DBC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47160"/>
    <w:multiLevelType w:val="multilevel"/>
    <w:tmpl w:val="8CB46BEE"/>
    <w:styleLink w:val="WWNum3"/>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41BF0CA5"/>
    <w:multiLevelType w:val="multilevel"/>
    <w:tmpl w:val="7E6A3064"/>
    <w:styleLink w:val="WWNum6"/>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4DF6EE3"/>
    <w:multiLevelType w:val="hybridMultilevel"/>
    <w:tmpl w:val="AD1EFB74"/>
    <w:lvl w:ilvl="0" w:tplc="AB72DBCA">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E515F65"/>
    <w:multiLevelType w:val="multilevel"/>
    <w:tmpl w:val="D3CCB26C"/>
    <w:styleLink w:val="WWNum5"/>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7C773654"/>
    <w:multiLevelType w:val="hybridMultilevel"/>
    <w:tmpl w:val="EA9AC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9C463B"/>
    <w:multiLevelType w:val="multilevel"/>
    <w:tmpl w:val="ED789642"/>
    <w:styleLink w:val="WWNum4"/>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
  </w:num>
  <w:num w:numId="2">
    <w:abstractNumId w:val="4"/>
  </w:num>
  <w:num w:numId="3">
    <w:abstractNumId w:val="6"/>
  </w:num>
  <w:num w:numId="4">
    <w:abstractNumId w:val="11"/>
  </w:num>
  <w:num w:numId="5">
    <w:abstractNumId w:val="9"/>
  </w:num>
  <w:num w:numId="6">
    <w:abstractNumId w:val="7"/>
  </w:num>
  <w:num w:numId="7">
    <w:abstractNumId w:val="10"/>
  </w:num>
  <w:num w:numId="8">
    <w:abstractNumId w:val="1"/>
  </w:num>
  <w:num w:numId="9">
    <w:abstractNumId w:val="3"/>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oNotHyphenateCap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A4"/>
    <w:rsid w:val="0000740A"/>
    <w:rsid w:val="0006735B"/>
    <w:rsid w:val="00093413"/>
    <w:rsid w:val="000F20B6"/>
    <w:rsid w:val="00110B81"/>
    <w:rsid w:val="001461B4"/>
    <w:rsid w:val="001A0A69"/>
    <w:rsid w:val="002074C9"/>
    <w:rsid w:val="002724C5"/>
    <w:rsid w:val="00287EFE"/>
    <w:rsid w:val="002A2192"/>
    <w:rsid w:val="002E6350"/>
    <w:rsid w:val="003A37A7"/>
    <w:rsid w:val="003B222B"/>
    <w:rsid w:val="003C2464"/>
    <w:rsid w:val="003E0BB3"/>
    <w:rsid w:val="003F4F21"/>
    <w:rsid w:val="00453115"/>
    <w:rsid w:val="00490684"/>
    <w:rsid w:val="004C16C3"/>
    <w:rsid w:val="004D2CA4"/>
    <w:rsid w:val="004D37AF"/>
    <w:rsid w:val="004D4BF7"/>
    <w:rsid w:val="004E56C1"/>
    <w:rsid w:val="0054762B"/>
    <w:rsid w:val="005710FC"/>
    <w:rsid w:val="00591549"/>
    <w:rsid w:val="005927EB"/>
    <w:rsid w:val="005C3CDD"/>
    <w:rsid w:val="005D037D"/>
    <w:rsid w:val="005E4F91"/>
    <w:rsid w:val="00642D40"/>
    <w:rsid w:val="006A0BBE"/>
    <w:rsid w:val="006E1041"/>
    <w:rsid w:val="00755A32"/>
    <w:rsid w:val="00756C64"/>
    <w:rsid w:val="007A4295"/>
    <w:rsid w:val="007F6993"/>
    <w:rsid w:val="00850249"/>
    <w:rsid w:val="008B4E06"/>
    <w:rsid w:val="008B6DB6"/>
    <w:rsid w:val="00913850"/>
    <w:rsid w:val="00960A4F"/>
    <w:rsid w:val="00983185"/>
    <w:rsid w:val="009B5C54"/>
    <w:rsid w:val="00A223C7"/>
    <w:rsid w:val="00A43F64"/>
    <w:rsid w:val="00A51CD6"/>
    <w:rsid w:val="00A729E7"/>
    <w:rsid w:val="00AA2B41"/>
    <w:rsid w:val="00AC4748"/>
    <w:rsid w:val="00AC7DE7"/>
    <w:rsid w:val="00AD27F1"/>
    <w:rsid w:val="00B4225E"/>
    <w:rsid w:val="00BB1BAD"/>
    <w:rsid w:val="00BD5C5F"/>
    <w:rsid w:val="00C12026"/>
    <w:rsid w:val="00C5443E"/>
    <w:rsid w:val="00D133A0"/>
    <w:rsid w:val="00D8401A"/>
    <w:rsid w:val="00D92A3F"/>
    <w:rsid w:val="00D94209"/>
    <w:rsid w:val="00E11D2C"/>
    <w:rsid w:val="00E52B0E"/>
    <w:rsid w:val="00E9447B"/>
    <w:rsid w:val="00EA3C1B"/>
    <w:rsid w:val="00EC0580"/>
    <w:rsid w:val="00ED36B0"/>
    <w:rsid w:val="00EE57FD"/>
    <w:rsid w:val="00F36C0B"/>
    <w:rsid w:val="00F74A7B"/>
    <w:rsid w:val="00F932D4"/>
    <w:rsid w:val="00F93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7639D"/>
  <w15:docId w15:val="{E9F07EBD-18E2-4BF3-A7DC-AC989B3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rPr>
      <w:rFonts w:ascii="Arial, Arial" w:eastAsia="Arial, Arial" w:hAnsi="Arial, Arial" w:cs="Arial, Arial"/>
      <w:color w:val="000000"/>
    </w:rPr>
  </w:style>
  <w:style w:type="paragraph" w:customStyle="1" w:styleId="TableContents">
    <w:name w:val="Table Contents"/>
    <w:basedOn w:val="Standard"/>
    <w:pPr>
      <w:suppressLineNumbers/>
    </w:pPr>
  </w:style>
  <w:style w:type="paragraph" w:styleId="Kommentartext">
    <w:name w:val="annotation text"/>
    <w:basedOn w:val="Standard"/>
    <w:rPr>
      <w:sz w:val="20"/>
      <w:szCs w:val="18"/>
    </w:rPr>
  </w:style>
  <w:style w:type="paragraph" w:styleId="Kommentarthema">
    <w:name w:val="annotation subject"/>
    <w:basedOn w:val="Kommentartext"/>
    <w:rPr>
      <w:b/>
      <w:bCs/>
    </w:rPr>
  </w:style>
  <w:style w:type="paragraph" w:styleId="Sprechblasentext">
    <w:name w:val="Balloon Text"/>
    <w:basedOn w:val="Standard"/>
    <w:rPr>
      <w:rFonts w:ascii="Segoe UI" w:hAnsi="Segoe UI"/>
      <w:sz w:val="18"/>
      <w:szCs w:val="16"/>
    </w:rPr>
  </w:style>
  <w:style w:type="paragraph" w:styleId="berarbeitung">
    <w:name w:val="Revision"/>
    <w:pPr>
      <w:widowControl/>
    </w:pPr>
    <w:rPr>
      <w:szCs w:val="21"/>
    </w:rPr>
  </w:style>
  <w:style w:type="paragraph" w:customStyle="1" w:styleId="Endnote">
    <w:name w:val="Endnote"/>
    <w:basedOn w:val="Standard"/>
    <w:pPr>
      <w:suppressLineNumbers/>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styleId="Hervorhebung">
    <w:name w:val="Emphasis"/>
    <w:rPr>
      <w:i/>
      <w:iC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18"/>
    </w:rPr>
  </w:style>
  <w:style w:type="character" w:customStyle="1" w:styleId="KommentarthemaZchn">
    <w:name w:val="Kommentarthema Zchn"/>
    <w:basedOn w:val="KommentartextZchn"/>
    <w:rPr>
      <w:b/>
      <w:bCs/>
      <w:sz w:val="20"/>
      <w:szCs w:val="18"/>
    </w:rPr>
  </w:style>
  <w:style w:type="character" w:customStyle="1" w:styleId="SprechblasentextZchn">
    <w:name w:val="Sprechblasentext Zchn"/>
    <w:basedOn w:val="Absatz-Standardschriftart"/>
    <w:rPr>
      <w:rFonts w:ascii="Segoe UI" w:hAnsi="Segoe UI"/>
      <w:sz w:val="18"/>
      <w:szCs w:val="16"/>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sid w:val="00490684"/>
    <w:rPr>
      <w:sz w:val="20"/>
      <w:szCs w:val="18"/>
    </w:rPr>
  </w:style>
  <w:style w:type="character" w:customStyle="1" w:styleId="EndnotentextZchn">
    <w:name w:val="Endnotentext Zchn"/>
    <w:basedOn w:val="Absatz-Standardschriftart"/>
    <w:link w:val="Endnotentext"/>
    <w:uiPriority w:val="99"/>
    <w:semiHidden/>
    <w:rsid w:val="00490684"/>
    <w:rPr>
      <w:sz w:val="20"/>
      <w:szCs w:val="18"/>
    </w:rPr>
  </w:style>
  <w:style w:type="paragraph" w:styleId="Funotentext">
    <w:name w:val="footnote text"/>
    <w:basedOn w:val="Standard"/>
    <w:link w:val="FunotentextZchn"/>
    <w:uiPriority w:val="99"/>
    <w:semiHidden/>
    <w:unhideWhenUsed/>
    <w:rsid w:val="00490684"/>
    <w:rPr>
      <w:sz w:val="20"/>
      <w:szCs w:val="18"/>
    </w:rPr>
  </w:style>
  <w:style w:type="character" w:customStyle="1" w:styleId="FunotentextZchn">
    <w:name w:val="Fußnotentext Zchn"/>
    <w:basedOn w:val="Absatz-Standardschriftart"/>
    <w:link w:val="Funotentext"/>
    <w:uiPriority w:val="99"/>
    <w:semiHidden/>
    <w:rsid w:val="00490684"/>
    <w:rPr>
      <w:sz w:val="20"/>
      <w:szCs w:val="18"/>
    </w:rPr>
  </w:style>
  <w:style w:type="character" w:styleId="Endnotenzeichen">
    <w:name w:val="endnote reference"/>
    <w:basedOn w:val="Absatz-Standardschriftart"/>
    <w:uiPriority w:val="99"/>
    <w:semiHidden/>
    <w:unhideWhenUsed/>
    <w:rsid w:val="00490684"/>
    <w:rPr>
      <w:vertAlign w:val="superscript"/>
    </w:rPr>
  </w:style>
  <w:style w:type="paragraph" w:styleId="Kopfzeile">
    <w:name w:val="header"/>
    <w:basedOn w:val="Standard"/>
    <w:link w:val="KopfzeileZchn"/>
    <w:uiPriority w:val="99"/>
    <w:unhideWhenUsed/>
    <w:rsid w:val="005E4F91"/>
    <w:pPr>
      <w:tabs>
        <w:tab w:val="center" w:pos="4536"/>
        <w:tab w:val="right" w:pos="9072"/>
      </w:tabs>
    </w:pPr>
    <w:rPr>
      <w:szCs w:val="21"/>
    </w:rPr>
  </w:style>
  <w:style w:type="character" w:customStyle="1" w:styleId="KopfzeileZchn">
    <w:name w:val="Kopfzeile Zchn"/>
    <w:basedOn w:val="Absatz-Standardschriftart"/>
    <w:link w:val="Kopfzeile"/>
    <w:uiPriority w:val="99"/>
    <w:rsid w:val="005E4F91"/>
    <w:rPr>
      <w:szCs w:val="21"/>
    </w:rPr>
  </w:style>
  <w:style w:type="paragraph" w:styleId="Fuzeile">
    <w:name w:val="footer"/>
    <w:basedOn w:val="Standard"/>
    <w:link w:val="FuzeileZchn"/>
    <w:uiPriority w:val="99"/>
    <w:unhideWhenUsed/>
    <w:rsid w:val="005E4F91"/>
    <w:pPr>
      <w:tabs>
        <w:tab w:val="center" w:pos="4536"/>
        <w:tab w:val="right" w:pos="9072"/>
      </w:tabs>
    </w:pPr>
    <w:rPr>
      <w:szCs w:val="21"/>
    </w:rPr>
  </w:style>
  <w:style w:type="character" w:customStyle="1" w:styleId="FuzeileZchn">
    <w:name w:val="Fußzeile Zchn"/>
    <w:basedOn w:val="Absatz-Standardschriftart"/>
    <w:link w:val="Fuzeile"/>
    <w:uiPriority w:val="99"/>
    <w:rsid w:val="005E4F91"/>
    <w:rPr>
      <w:szCs w:val="21"/>
    </w:rPr>
  </w:style>
  <w:style w:type="character" w:styleId="Hyperlink">
    <w:name w:val="Hyperlink"/>
    <w:basedOn w:val="Absatz-Standardschriftart"/>
    <w:uiPriority w:val="99"/>
    <w:unhideWhenUsed/>
    <w:rsid w:val="003A37A7"/>
    <w:rPr>
      <w:color w:val="0563C1" w:themeColor="hyperlink"/>
      <w:u w:val="single"/>
    </w:rPr>
  </w:style>
  <w:style w:type="paragraph" w:styleId="Listenabsatz">
    <w:name w:val="List Paragraph"/>
    <w:basedOn w:val="Standard"/>
    <w:uiPriority w:val="34"/>
    <w:qFormat/>
    <w:rsid w:val="003E0BB3"/>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BesuchterLink">
    <w:name w:val="FollowedHyperlink"/>
    <w:basedOn w:val="Absatz-Standardschriftart"/>
    <w:uiPriority w:val="99"/>
    <w:semiHidden/>
    <w:unhideWhenUsed/>
    <w:rsid w:val="00EA3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vosax.sachsen.de/vorschrift/19718-ESF-Plus-RL-2021-2027-Hochschule-und-Forsch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s.grigoleit@tu-freibe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ens.grigoleit@tu-freibe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egov.sachsen.de/formserv/findform?shortname=sab61018&amp;areashortname=sab" TargetMode="External"/><Relationship Id="rId5" Type="http://schemas.openxmlformats.org/officeDocument/2006/relationships/webSettings" Target="webSettings.xml"/><Relationship Id="rId15" Type="http://schemas.openxmlformats.org/officeDocument/2006/relationships/hyperlink" Target="https://www.sab.sachsen.de/esf-plus-richtlinie-2021-2027-hochschule-und-forschung-promotionen" TargetMode="External"/><Relationship Id="rId10" Type="http://schemas.openxmlformats.org/officeDocument/2006/relationships/hyperlink" Target="https://publikationen.sachsen.de/bdb/artikel/35302/documents/548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b.sachsen.de/documents/60761/457186/2022-11-08_F%C3%B6ba_SAB_PRM_FZR2127+%281%29.pdf/1c1eab73-7789-3f08-5e3a-69a67224100b?t=1668089068003&amp;download=tru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F29732-9F53-41E2-84ED-53295E3A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15625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Grigoleit</dc:creator>
  <cp:lastModifiedBy>Jens Grigoleit</cp:lastModifiedBy>
  <cp:revision>4</cp:revision>
  <cp:lastPrinted>2017-05-24T13:44:00Z</cp:lastPrinted>
  <dcterms:created xsi:type="dcterms:W3CDTF">2022-11-17T14:27:00Z</dcterms:created>
  <dcterms:modified xsi:type="dcterms:W3CDTF">2023-10-10T19:20:00Z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